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C3" w:rsidRDefault="005E47F3">
      <w:pPr>
        <w:pStyle w:val="af5"/>
        <w:rPr>
          <w:color w:val="0070C0"/>
          <w:sz w:val="24"/>
          <w:szCs w:val="24"/>
        </w:rPr>
      </w:pPr>
      <w:r>
        <w:rPr>
          <w:sz w:val="24"/>
          <w:szCs w:val="24"/>
        </w:rPr>
        <w:t>Калк. 26558/01</w:t>
      </w:r>
    </w:p>
    <w:p w:rsidR="00FB45C3" w:rsidRDefault="005E47F3">
      <w:pPr>
        <w:pStyle w:val="af5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FB45C3" w:rsidRDefault="005E47F3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t>01 октября 2024 по 31 марта 2025    комиссия 10%</w:t>
      </w:r>
    </w:p>
    <w:p w:rsidR="00FB45C3" w:rsidRDefault="00FB45C3">
      <w:pPr>
        <w:jc w:val="center"/>
        <w:rPr>
          <w:b/>
          <w:sz w:val="28"/>
        </w:rPr>
      </w:pPr>
    </w:p>
    <w:p w:rsidR="00FB45C3" w:rsidRDefault="005E47F3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FB45C3" w:rsidRDefault="00FB45C3">
      <w:pPr>
        <w:rPr>
          <w:b/>
          <w:sz w:val="4"/>
          <w:szCs w:val="4"/>
        </w:rPr>
      </w:pPr>
    </w:p>
    <w:p w:rsidR="00FB45C3" w:rsidRDefault="00FB45C3">
      <w:pPr>
        <w:rPr>
          <w:b/>
          <w:sz w:val="4"/>
          <w:szCs w:val="4"/>
        </w:rPr>
      </w:pPr>
    </w:p>
    <w:p w:rsidR="00FB45C3" w:rsidRDefault="005E47F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FB45C3" w:rsidRDefault="005E47F3">
      <w:pPr>
        <w:jc w:val="center"/>
        <w:rPr>
          <w:b/>
          <w:sz w:val="4"/>
          <w:szCs w:val="4"/>
        </w:rPr>
      </w:pPr>
      <w:r>
        <w:rPr>
          <w:b/>
          <w:sz w:val="28"/>
        </w:rPr>
        <w:t>При встрече всем туристам вручается экскурсионная программа!</w:t>
      </w:r>
    </w:p>
    <w:p w:rsidR="00FB45C3" w:rsidRDefault="00FB45C3">
      <w:pPr>
        <w:jc w:val="center"/>
        <w:rPr>
          <w:b/>
          <w:sz w:val="4"/>
          <w:szCs w:val="4"/>
        </w:rPr>
      </w:pPr>
    </w:p>
    <w:p w:rsidR="00FB45C3" w:rsidRDefault="00FB45C3">
      <w:pPr>
        <w:jc w:val="center"/>
        <w:rPr>
          <w:b/>
          <w:sz w:val="4"/>
          <w:szCs w:val="4"/>
        </w:rPr>
      </w:pPr>
    </w:p>
    <w:p w:rsidR="00FB45C3" w:rsidRDefault="00FB45C3">
      <w:pPr>
        <w:jc w:val="center"/>
        <w:rPr>
          <w:b/>
          <w:sz w:val="4"/>
          <w:szCs w:val="4"/>
        </w:rPr>
      </w:pPr>
    </w:p>
    <w:p w:rsidR="00FB45C3" w:rsidRDefault="005E47F3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FB45C3" w:rsidRDefault="00FB45C3">
      <w:pPr>
        <w:rPr>
          <w:b/>
          <w:sz w:val="28"/>
        </w:rPr>
      </w:pPr>
    </w:p>
    <w:p w:rsidR="00FB45C3" w:rsidRDefault="005E47F3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FB45C3" w:rsidRDefault="005E47F3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месте и времени сбора содержится в экскурсионной программе, высылаем туристам за неделю до приезда </w:t>
      </w:r>
    </w:p>
    <w:p w:rsidR="00FB45C3" w:rsidRDefault="005E47F3">
      <w:pPr>
        <w:rPr>
          <w:sz w:val="28"/>
          <w:szCs w:val="28"/>
        </w:rPr>
      </w:pPr>
      <w:r>
        <w:rPr>
          <w:sz w:val="28"/>
          <w:szCs w:val="28"/>
        </w:rPr>
        <w:t>вместе с Ваучером для размещения в гостинице 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FB45C3" w:rsidRDefault="00FB45C3">
      <w:pPr>
        <w:rPr>
          <w:b/>
          <w:sz w:val="28"/>
          <w:szCs w:val="28"/>
        </w:rPr>
      </w:pPr>
    </w:p>
    <w:p w:rsidR="00FB45C3" w:rsidRDefault="005E47F3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-95249</wp:posOffset>
                </wp:positionH>
                <wp:positionV relativeFrom="paragraph">
                  <wp:posOffset>19050</wp:posOffset>
                </wp:positionV>
                <wp:extent cx="2446020" cy="20193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6019" cy="20193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1375"/>
                            <a:gd name="gd2" fmla="val 0"/>
                            <a:gd name="gd3" fmla="+- gd1 0 0"/>
                            <a:gd name="gd4" fmla="+- gd2 0 0"/>
                            <a:gd name="gd5" fmla="val 0"/>
                            <a:gd name="gd6" fmla="val 16542"/>
                            <a:gd name="gd7" fmla="val 0"/>
                            <a:gd name="gd8" fmla="val 82795"/>
                            <a:gd name="gd9" fmla="+- gd7 0 0"/>
                            <a:gd name="gd10" fmla="+- gd8 0 0"/>
                            <a:gd name="gd11" fmla="val 1375"/>
                            <a:gd name="gd12" fmla="val 99674"/>
                            <a:gd name="gd13" fmla="+- gd11 97197 0"/>
                            <a:gd name="gd14" fmla="+- gd12 0 0"/>
                            <a:gd name="gd15" fmla="val 98572"/>
                            <a:gd name="gd16" fmla="val 99674"/>
                            <a:gd name="gd17" fmla="+- gd15 701 0"/>
                            <a:gd name="gd18" fmla="+- gd16 0 0"/>
                            <a:gd name="gd19" fmla="+- gd15 1400 0"/>
                            <a:gd name="gd20" fmla="+- gd16 -8439 0"/>
                            <a:gd name="gd21" fmla="+- gd15 1400 0"/>
                            <a:gd name="gd22" fmla="+- gd16 -16879 0"/>
                            <a:gd name="gd23" fmla="val gd21"/>
                            <a:gd name="gd24" fmla="val gd22"/>
                            <a:gd name="gd25" fmla="val 99972"/>
                            <a:gd name="gd26" fmla="val 16542"/>
                            <a:gd name="gd27" fmla="+- gd25 0 0"/>
                            <a:gd name="gd28" fmla="+- gd26 0 0"/>
                            <a:gd name="gd29" fmla="val 98572"/>
                            <a:gd name="gd30" fmla="val 0"/>
                            <a:gd name="gd31" fmla="val 1375"/>
                            <a:gd name="gd32" fmla="val 0"/>
                            <a:gd name="gd33" fmla="*/ w 0 100000"/>
                            <a:gd name="gd34" fmla="*/ h 0 100000"/>
                            <a:gd name="gd35" fmla="*/ w 100000 100000"/>
                            <a:gd name="gd36" fmla="*/ h 100000 100000"/>
                          </a:gdLst>
                          <a:ahLst/>
                          <a:cxnLst/>
                          <a:rect l="gd33" t="gd34" r="gd35" b="gd36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cubicBezTo>
                                <a:pt x="674" y="0"/>
                                <a:pt x="0" y="8103"/>
                                <a:pt x="0" y="16542"/>
                              </a:cubicBez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ubicBezTo>
                                <a:pt x="0" y="91235"/>
                                <a:pt x="674" y="99674"/>
                                <a:pt x="1375" y="99674"/>
                              </a:cubicBez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cubicBezTo>
                                <a:pt x="gd17" y="gd18"/>
                                <a:pt x="gd19" y="gd20"/>
                                <a:pt x="gd21" y="gd22"/>
                              </a:cubicBez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ubicBezTo>
                                <a:pt x="99972" y="8103"/>
                                <a:pt x="99273" y="0"/>
                                <a:pt x="98572" y="0"/>
                              </a:cubicBezTo>
                              <a:lnTo>
                                <a:pt x="gd31" y="gd32"/>
                              </a:lnTo>
                            </a:path>
                          </a:pathLst>
                        </a:custGeom>
                        <a:solidFill>
                          <a:srgbClr val="548DD4">
                            <a:alpha val="69803"/>
                          </a:srgbClr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F0E2F" id="shape 0" o:spid="_x0000_s1026" style="position:absolute;margin-left:-7.5pt;margin-top:1.5pt;width:192.6pt;height:15.9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" path="m1375,r,c674,,,8103,,16542l,82795r,c,91235,674,99674,1375,99674r97197,l98572,99674v701,,1400,-8439,1400,-16879l99972,16542r,c99972,8103,99273,,98572,l1375,e" fillcolor="#548dd4" stroked="f">
                <v:fill opacity="45746f"/>
                <v:path arrowok="t" o:extrusionok="f" textboxrect="0,0,100000,100000"/>
              </v:shape>
            </w:pict>
          </mc:Fallback>
        </mc:AlternateContent>
      </w:r>
      <w:r>
        <w:rPr>
          <w:b/>
          <w:sz w:val="28"/>
          <w:szCs w:val="28"/>
        </w:rPr>
        <w:t>Программа   2дня / 1 ночь.</w:t>
      </w:r>
    </w:p>
    <w:p w:rsidR="00FB45C3" w:rsidRDefault="005E47F3">
      <w:pPr>
        <w:rPr>
          <w:b/>
          <w:sz w:val="24"/>
          <w:szCs w:val="24"/>
        </w:rPr>
      </w:pPr>
      <w:r>
        <w:rPr>
          <w:sz w:val="24"/>
          <w:szCs w:val="24"/>
        </w:rPr>
        <w:t>1 день – Начало экскурсии от гостиницы примерно в 10-00, окончание в центре города. Вы полюбуетесь блистательными ансамблями, величественными храмами, литературными местами Петербурга, познакомитесь с историей его первой постройки – Петропавловской крепостью</w:t>
      </w:r>
      <w:r>
        <w:rPr>
          <w:b/>
          <w:sz w:val="24"/>
          <w:szCs w:val="24"/>
        </w:rPr>
        <w:t xml:space="preserve">. (Обзорная экскурсия по городу, экскурсия в Петропавловскую крепость). </w:t>
      </w:r>
    </w:p>
    <w:p w:rsidR="00FB45C3" w:rsidRDefault="00FB45C3"/>
    <w:p w:rsidR="00FB45C3" w:rsidRDefault="005E47F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 день – </w:t>
      </w:r>
      <w:r>
        <w:rPr>
          <w:b/>
          <w:sz w:val="24"/>
          <w:szCs w:val="24"/>
        </w:rPr>
        <w:t>Загородная экскурсия в Царское Село с посещением Екатерининского Дворца и Янтарной комнаты прогулка по парку.</w:t>
      </w:r>
    </w:p>
    <w:p w:rsidR="00FB45C3" w:rsidRDefault="005E47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FB45C3" w:rsidRDefault="005E47F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Самостоятельный выезд, номер до 12-00</w:t>
      </w:r>
    </w:p>
    <w:p w:rsidR="00FB45C3" w:rsidRDefault="00FB45C3">
      <w:pPr>
        <w:rPr>
          <w:b/>
          <w:sz w:val="28"/>
          <w:szCs w:val="28"/>
        </w:rPr>
      </w:pPr>
    </w:p>
    <w:p w:rsidR="00FB45C3" w:rsidRDefault="00FB45C3">
      <w:pPr>
        <w:rPr>
          <w:b/>
          <w:sz w:val="28"/>
          <w:szCs w:val="28"/>
        </w:rPr>
      </w:pPr>
    </w:p>
    <w:p w:rsidR="00FB45C3" w:rsidRDefault="005E47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Стоимость в рублях на 1 чел., гражданина РФ, взрослого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b/>
          <w:sz w:val="24"/>
          <w:szCs w:val="24"/>
        </w:rPr>
        <w:t xml:space="preserve"> </w:t>
      </w:r>
    </w:p>
    <w:p w:rsidR="00FB45C3" w:rsidRDefault="00FB45C3">
      <w:pPr>
        <w:rPr>
          <w:b/>
          <w:sz w:val="24"/>
          <w:szCs w:val="24"/>
        </w:rPr>
      </w:pPr>
    </w:p>
    <w:p w:rsidR="00FB45C3" w:rsidRDefault="00FB45C3">
      <w:pPr>
        <w:jc w:val="center"/>
        <w:rPr>
          <w:b/>
          <w:bCs/>
          <w:i/>
          <w:iCs/>
          <w:sz w:val="36"/>
          <w:szCs w:val="36"/>
        </w:rPr>
      </w:pPr>
    </w:p>
    <w:p w:rsidR="00FB45C3" w:rsidRDefault="00FB45C3">
      <w:pPr>
        <w:jc w:val="center"/>
        <w:rPr>
          <w:b/>
          <w:bCs/>
          <w:i/>
          <w:iCs/>
          <w:sz w:val="36"/>
          <w:szCs w:val="36"/>
        </w:rPr>
      </w:pPr>
    </w:p>
    <w:p w:rsidR="00FB45C3" w:rsidRDefault="00FB45C3">
      <w:pPr>
        <w:jc w:val="center"/>
        <w:rPr>
          <w:b/>
          <w:bCs/>
          <w:i/>
          <w:iCs/>
          <w:sz w:val="36"/>
          <w:szCs w:val="36"/>
        </w:rPr>
      </w:pPr>
    </w:p>
    <w:p w:rsidR="00FB45C3" w:rsidRDefault="005E47F3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lastRenderedPageBreak/>
        <w:t>01 октября 2024 по 31 марта 2025    комиссия 10%</w:t>
      </w:r>
    </w:p>
    <w:p w:rsidR="00FB45C3" w:rsidRDefault="00FB45C3">
      <w:pPr>
        <w:ind w:left="720"/>
        <w:rPr>
          <w:b/>
          <w:sz w:val="22"/>
          <w:szCs w:val="22"/>
        </w:rPr>
      </w:pPr>
    </w:p>
    <w:tbl>
      <w:tblPr>
        <w:tblW w:w="12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5"/>
        <w:gridCol w:w="2383"/>
        <w:gridCol w:w="2606"/>
        <w:gridCol w:w="3631"/>
      </w:tblGrid>
      <w:tr w:rsidR="00FB45C3">
        <w:trPr>
          <w:trHeight w:val="585"/>
          <w:jc w:val="center"/>
        </w:trPr>
        <w:tc>
          <w:tcPr>
            <w:tcW w:w="3765" w:type="dxa"/>
            <w:shd w:val="clear" w:color="auto" w:fill="auto"/>
            <w:vAlign w:val="center"/>
          </w:tcPr>
          <w:p w:rsidR="00FB45C3" w:rsidRDefault="005E47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FB45C3" w:rsidRDefault="005E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:rsidR="00FB45C3" w:rsidRDefault="00FB4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C3" w:rsidRDefault="005E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2дня 1 ночь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</w:tcPr>
          <w:p w:rsidR="00FB45C3" w:rsidRDefault="005E47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Доплата за одноместный номер</w:t>
            </w:r>
          </w:p>
          <w:p w:rsidR="00FB45C3" w:rsidRDefault="005E47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 ночь)</w:t>
            </w:r>
          </w:p>
        </w:tc>
      </w:tr>
      <w:tr w:rsidR="006970CC" w:rsidTr="00C445E8">
        <w:trPr>
          <w:trHeight w:val="308"/>
          <w:jc w:val="center"/>
        </w:trPr>
        <w:tc>
          <w:tcPr>
            <w:tcW w:w="376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6970CC" w:rsidRDefault="006970CC" w:rsidP="00697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6970CC" w:rsidRDefault="006970CC" w:rsidP="006970CC">
            <w:r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29.12.24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11427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890</w:t>
            </w:r>
          </w:p>
        </w:tc>
      </w:tr>
      <w:tr w:rsidR="006970CC" w:rsidTr="00C445E8">
        <w:trPr>
          <w:trHeight w:val="308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08.01.25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11817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1215</w:t>
            </w:r>
          </w:p>
        </w:tc>
      </w:tr>
      <w:tr w:rsidR="006970CC" w:rsidTr="00C445E8">
        <w:trPr>
          <w:trHeight w:val="308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08.01.25 по 17.03.25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11297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1450</w:t>
            </w:r>
          </w:p>
        </w:tc>
      </w:tr>
      <w:tr w:rsidR="006970CC" w:rsidTr="00C445E8">
        <w:trPr>
          <w:trHeight w:val="228"/>
          <w:jc w:val="center"/>
        </w:trPr>
        <w:tc>
          <w:tcPr>
            <w:tcW w:w="376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А-Фонтанка</w:t>
            </w:r>
          </w:p>
          <w:p w:rsidR="006970CC" w:rsidRDefault="006970CC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6970CC" w:rsidRDefault="006970CC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29.12.24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P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 w:rsidRPr="006970CC">
              <w:rPr>
                <w:b/>
                <w:sz w:val="22"/>
                <w:szCs w:val="22"/>
              </w:rPr>
              <w:t>11037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810</w:t>
            </w:r>
          </w:p>
        </w:tc>
      </w:tr>
      <w:tr w:rsidR="006970CC" w:rsidTr="00C445E8">
        <w:trPr>
          <w:trHeight w:val="228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09.01.25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P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 w:rsidRPr="006970CC">
              <w:rPr>
                <w:b/>
                <w:sz w:val="22"/>
                <w:szCs w:val="22"/>
              </w:rPr>
              <w:t>11817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1485</w:t>
            </w:r>
          </w:p>
        </w:tc>
      </w:tr>
      <w:tr w:rsidR="006970CC" w:rsidTr="00C445E8">
        <w:trPr>
          <w:trHeight w:val="149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10.01.25 по 31.03.25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P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 w:rsidRPr="006970CC">
              <w:rPr>
                <w:b/>
                <w:sz w:val="22"/>
                <w:szCs w:val="22"/>
              </w:rPr>
              <w:t>11037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6970CC" w:rsidRDefault="006970CC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6970CC" w:rsidRDefault="006970CC" w:rsidP="00697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24.10.24</w:t>
            </w:r>
          </w:p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05.11.24 по 30.12.24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11232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1950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25.10.24 по 04.11.24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11427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2160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31.12.24 по 08.01.25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12012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2700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20.03.25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11297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1980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22.03.25 по 31.03.25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11882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2574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6970CC" w:rsidRDefault="006970CC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стандарт </w:t>
            </w:r>
          </w:p>
          <w:p w:rsidR="006970CC" w:rsidRDefault="006970CC" w:rsidP="00697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17.10.24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11460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1485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05.11.2 4 по 26.12.24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11395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1485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18.10.24 по 04.11.24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P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r w:rsidRPr="006970CC">
              <w:rPr>
                <w:b/>
                <w:sz w:val="22"/>
                <w:szCs w:val="22"/>
              </w:rPr>
              <w:t>11590</w:t>
            </w:r>
            <w:bookmarkEnd w:id="0"/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1617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23.03.25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970CC" w:rsidRDefault="006970CC" w:rsidP="006970CC">
            <w:pPr>
              <w:rPr>
                <w:b/>
                <w:sz w:val="22"/>
                <w:szCs w:val="22"/>
              </w:rPr>
            </w:pP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24.03.25 по 02.04.25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970CC" w:rsidRDefault="006970CC" w:rsidP="006970CC">
            <w:pPr>
              <w:rPr>
                <w:b/>
                <w:sz w:val="22"/>
                <w:szCs w:val="22"/>
              </w:rPr>
            </w:pPr>
          </w:p>
        </w:tc>
      </w:tr>
      <w:tr w:rsidR="006970CC">
        <w:trPr>
          <w:trHeight w:val="58"/>
          <w:jc w:val="center"/>
        </w:trPr>
        <w:tc>
          <w:tcPr>
            <w:tcW w:w="3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8620" w:type="dxa"/>
            <w:gridSpan w:val="3"/>
            <w:tcBorders>
              <w:left w:val="single" w:sz="4" w:space="0" w:color="auto"/>
            </w:tcBorders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6970CC" w:rsidRDefault="006970CC" w:rsidP="00697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  <w:r>
              <w:rPr>
                <w:rFonts w:ascii="Arial" w:hAnsi="Arial" w:cs="Arial"/>
              </w:rPr>
              <w:t>Завтрак «шведский стол»</w:t>
            </w:r>
          </w:p>
          <w:p w:rsidR="006970CC" w:rsidRDefault="006970CC" w:rsidP="006970C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28.10.24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11427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1452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29.10.24 по 05.11.24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11557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2112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06.11.24 по 31.12.24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11297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1584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01.01.25 по 08.01.25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970CC" w:rsidRDefault="006970CC" w:rsidP="006970CC">
            <w:pPr>
              <w:rPr>
                <w:b/>
                <w:sz w:val="22"/>
                <w:szCs w:val="22"/>
              </w:rPr>
            </w:pP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23.03.25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970CC" w:rsidRDefault="006970CC" w:rsidP="006970CC">
            <w:pPr>
              <w:rPr>
                <w:b/>
                <w:sz w:val="22"/>
                <w:szCs w:val="22"/>
              </w:rPr>
            </w:pP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отель Катарина</w:t>
            </w:r>
          </w:p>
          <w:p w:rsidR="006970CC" w:rsidRDefault="006970CC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6970CC" w:rsidRDefault="006970CC" w:rsidP="00697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Без завтрака</w:t>
            </w:r>
          </w:p>
          <w:p w:rsidR="006970CC" w:rsidRDefault="006970CC" w:rsidP="006970C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31.10.24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11557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04.11.24 по 29.12.24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11882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2240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01.11.24 по 03.11.24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13832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4160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08.01.25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13832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4160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06.03.25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11882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2240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 w:val="restart"/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Авеню отель</w:t>
            </w:r>
          </w:p>
          <w:p w:rsidR="006970CC" w:rsidRDefault="006970CC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6970CC" w:rsidRDefault="006970CC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«накрытие»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29.12.24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12077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2560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31.12.24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13182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3520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01.01.25 по 08.01.24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12532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2880</w:t>
            </w:r>
          </w:p>
        </w:tc>
      </w:tr>
      <w:tr w:rsidR="006970CC" w:rsidTr="00C445E8">
        <w:trPr>
          <w:trHeight w:val="171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17.03.25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11297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1920</w:t>
            </w:r>
          </w:p>
        </w:tc>
      </w:tr>
    </w:tbl>
    <w:p w:rsidR="00FB45C3" w:rsidRDefault="00FB45C3">
      <w:pPr>
        <w:jc w:val="center"/>
        <w:rPr>
          <w:bCs/>
          <w:iCs/>
          <w:sz w:val="36"/>
          <w:szCs w:val="36"/>
          <w:u w:val="single"/>
        </w:rPr>
      </w:pPr>
    </w:p>
    <w:p w:rsidR="00FB45C3" w:rsidRDefault="00FB45C3">
      <w:pPr>
        <w:jc w:val="center"/>
        <w:rPr>
          <w:b/>
          <w:bCs/>
          <w:i/>
          <w:iCs/>
          <w:sz w:val="4"/>
          <w:szCs w:val="4"/>
        </w:rPr>
      </w:pPr>
    </w:p>
    <w:p w:rsidR="00FB45C3" w:rsidRDefault="005E47F3">
      <w:pPr>
        <w:rPr>
          <w:sz w:val="4"/>
          <w:szCs w:val="4"/>
        </w:rPr>
      </w:pPr>
      <w:r>
        <w:rPr>
          <w:b/>
          <w:sz w:val="24"/>
          <w:szCs w:val="24"/>
        </w:rPr>
        <w:t xml:space="preserve">   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</w:p>
    <w:p w:rsidR="00FB45C3" w:rsidRDefault="005E47F3">
      <w:pPr>
        <w:ind w:left="720"/>
        <w:rPr>
          <w:b/>
          <w:sz w:val="24"/>
        </w:rPr>
      </w:pP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</w:p>
    <w:p w:rsidR="00FB45C3" w:rsidRDefault="005E47F3">
      <w:pPr>
        <w:ind w:left="720"/>
        <w:rPr>
          <w:sz w:val="24"/>
        </w:rPr>
      </w:pPr>
      <w:r>
        <w:rPr>
          <w:b/>
          <w:sz w:val="24"/>
        </w:rPr>
        <w:t xml:space="preserve">При размещении 3-им в номере на раскладушке взрослому и школьнику предоставляется скидка 10 % от стоимости пакета, </w:t>
      </w:r>
    </w:p>
    <w:p w:rsidR="00FB45C3" w:rsidRDefault="005E47F3">
      <w:pPr>
        <w:ind w:left="720"/>
        <w:rPr>
          <w:b/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p w:rsidR="00FB45C3" w:rsidRDefault="00FB45C3">
      <w:pPr>
        <w:ind w:left="720"/>
        <w:rPr>
          <w:sz w:val="24"/>
        </w:rPr>
      </w:pPr>
    </w:p>
    <w:tbl>
      <w:tblPr>
        <w:tblW w:w="10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008"/>
        <w:gridCol w:w="1504"/>
      </w:tblGrid>
      <w:tr w:rsidR="00FB45C3">
        <w:trPr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5C3" w:rsidRDefault="005E4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Скидки на экскурсионное обслуживание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5C3" w:rsidRDefault="005E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2д / 1н</w:t>
            </w:r>
          </w:p>
        </w:tc>
      </w:tr>
      <w:tr w:rsidR="00FB45C3">
        <w:trPr>
          <w:trHeight w:val="379"/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5C3" w:rsidRDefault="005E47F3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5C3" w:rsidRDefault="005E47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</w:t>
            </w:r>
            <w:r>
              <w:rPr>
                <w:sz w:val="24"/>
                <w:szCs w:val="24"/>
              </w:rPr>
              <w:t>500</w:t>
            </w:r>
          </w:p>
        </w:tc>
      </w:tr>
      <w:tr w:rsidR="00FB45C3">
        <w:trPr>
          <w:trHeight w:val="517"/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5C3" w:rsidRDefault="005E47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</w:t>
            </w:r>
          </w:p>
          <w:p w:rsidR="00FB45C3" w:rsidRDefault="005E47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14 лет включительно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5C3" w:rsidRDefault="005E4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-800</w:t>
            </w:r>
          </w:p>
        </w:tc>
      </w:tr>
      <w:tr w:rsidR="00FB45C3">
        <w:trPr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5C3" w:rsidRDefault="005E47F3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5C3" w:rsidRDefault="005E4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-500</w:t>
            </w:r>
          </w:p>
        </w:tc>
      </w:tr>
      <w:tr w:rsidR="00FB45C3">
        <w:trPr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5C3" w:rsidRDefault="005E47F3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ПЕНСИОНЕР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5C3" w:rsidRDefault="005E4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-500</w:t>
            </w:r>
          </w:p>
        </w:tc>
      </w:tr>
    </w:tbl>
    <w:p w:rsidR="00FB45C3" w:rsidRDefault="00FB45C3">
      <w:pPr>
        <w:rPr>
          <w:sz w:val="24"/>
          <w:szCs w:val="24"/>
        </w:rPr>
      </w:pP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>Дополнительно встреча в аэропорту (1-4 чел), встречаем в зале прибытия, на табличке будет фамилии туристов 1550 руб./за машину</w:t>
      </w:r>
    </w:p>
    <w:p w:rsidR="00FB45C3" w:rsidRDefault="005E47F3">
      <w:pPr>
        <w:rPr>
          <w:b/>
        </w:rPr>
      </w:pPr>
      <w:r>
        <w:rPr>
          <w:sz w:val="24"/>
          <w:szCs w:val="24"/>
        </w:rPr>
        <w:t xml:space="preserve">Доплата за проводы в аэропорт (1-4 чел) 1350 руб./ ЗА МАШИНУ (1-4 ЧЕЛ), </w:t>
      </w:r>
      <w:r>
        <w:rPr>
          <w:b/>
        </w:rPr>
        <w:t>ВСТРЕЧА / ПРОВОДЫ Ж/Д 640 /580 ЗА МАШИНУ 1-4 ЧЕЛ.</w:t>
      </w:r>
    </w:p>
    <w:p w:rsidR="00FB45C3" w:rsidRDefault="00FB45C3">
      <w:pPr>
        <w:rPr>
          <w:b/>
        </w:rPr>
      </w:pP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>В стоимость входит:</w:t>
      </w: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>1/  Одна ночь в двухместном номере ,включая завтрак после ночлега ( ЕСЛИ НЕТ ПОМЕТКИ БЕЗ ЗАВТРАКА)</w:t>
      </w: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>2/  Музеи с экскурсионным обслуживанием + входные билеты.</w:t>
      </w: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 xml:space="preserve">        -  Петропавловская крепость (Петропавловский собор)</w:t>
      </w: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 xml:space="preserve">        -  ЦАРСКОЕ Село Посещение Екатерининского Дворца и Янтарной комнаты.</w:t>
      </w: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 xml:space="preserve">4/ Автобусные экскурсии каждый день по программе  :Обзорная экскурсия </w:t>
      </w:r>
    </w:p>
    <w:p w:rsidR="00FB45C3" w:rsidRDefault="005E47F3">
      <w:r>
        <w:rPr>
          <w:sz w:val="24"/>
          <w:szCs w:val="24"/>
        </w:rPr>
        <w:t xml:space="preserve">5/ Работа экскурсовода каждый день ( по программе)  </w:t>
      </w:r>
    </w:p>
    <w:sectPr w:rsidR="00FB45C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8C6" w:rsidRDefault="009C68C6">
      <w:r>
        <w:separator/>
      </w:r>
    </w:p>
  </w:endnote>
  <w:endnote w:type="continuationSeparator" w:id="0">
    <w:p w:rsidR="009C68C6" w:rsidRDefault="009C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8C6" w:rsidRDefault="009C68C6">
      <w:r>
        <w:separator/>
      </w:r>
    </w:p>
  </w:footnote>
  <w:footnote w:type="continuationSeparator" w:id="0">
    <w:p w:rsidR="009C68C6" w:rsidRDefault="009C6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C3"/>
    <w:rsid w:val="00063C73"/>
    <w:rsid w:val="000D6B43"/>
    <w:rsid w:val="00107F6C"/>
    <w:rsid w:val="0011054E"/>
    <w:rsid w:val="00144E57"/>
    <w:rsid w:val="00202CE2"/>
    <w:rsid w:val="002E2EA9"/>
    <w:rsid w:val="00386F10"/>
    <w:rsid w:val="003C1678"/>
    <w:rsid w:val="00455BF6"/>
    <w:rsid w:val="00462A28"/>
    <w:rsid w:val="00477FE7"/>
    <w:rsid w:val="0048278E"/>
    <w:rsid w:val="00531404"/>
    <w:rsid w:val="005E47F3"/>
    <w:rsid w:val="006970CC"/>
    <w:rsid w:val="006E4AE3"/>
    <w:rsid w:val="007B3CF2"/>
    <w:rsid w:val="007D5D7E"/>
    <w:rsid w:val="008A2C52"/>
    <w:rsid w:val="008C3B22"/>
    <w:rsid w:val="009C68C6"/>
    <w:rsid w:val="00A71BDA"/>
    <w:rsid w:val="00AC6F9F"/>
    <w:rsid w:val="00C00FD4"/>
    <w:rsid w:val="00CB7D1F"/>
    <w:rsid w:val="00D032A4"/>
    <w:rsid w:val="00D44D78"/>
    <w:rsid w:val="00E3416B"/>
    <w:rsid w:val="00FB45C3"/>
    <w:rsid w:val="00FC62DF"/>
    <w:rsid w:val="00F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0D595-33D8-4697-93C6-7C3CD56B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Pr>
      <w:color w:val="0563C1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C2AF7-7B75-4050-B03C-B45C36E9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643</Words>
  <Characters>3668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185</cp:revision>
  <dcterms:created xsi:type="dcterms:W3CDTF">2023-02-01T12:50:00Z</dcterms:created>
  <dcterms:modified xsi:type="dcterms:W3CDTF">2024-10-02T13:20:00Z</dcterms:modified>
</cp:coreProperties>
</file>