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F6" w:rsidRPr="00FB1AE5" w:rsidRDefault="00991467" w:rsidP="00721819">
      <w:pPr>
        <w:pStyle w:val="a3"/>
        <w:ind w:left="142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>Herzen</w:t>
      </w:r>
      <w:proofErr w:type="spellEnd"/>
      <w:r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>University</w:t>
      </w:r>
      <w:proofErr w:type="spellEnd"/>
      <w:r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>Hotel</w:t>
      </w:r>
      <w:proofErr w:type="spellEnd"/>
      <w:r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r w:rsidR="005900BD" w:rsidRPr="00693724">
        <w:rPr>
          <w:rFonts w:ascii="Times New Roman" w:hAnsi="Times New Roman" w:cs="Times New Roman"/>
          <w:b/>
          <w:i/>
          <w:color w:val="C00000"/>
          <w:sz w:val="44"/>
          <w:szCs w:val="44"/>
        </w:rPr>
        <w:t>2024 год.</w:t>
      </w:r>
      <w:r w:rsidR="00FB1AE5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r w:rsidR="00FB1AE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Санкт-Петербург ул. Казанская дом 6</w:t>
      </w:r>
      <w:r w:rsidR="00F721A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, </w:t>
      </w:r>
      <w:r w:rsidR="00E56FB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FB1AE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метро Гостиный двор.</w:t>
      </w:r>
    </w:p>
    <w:p w:rsidR="00721819" w:rsidRPr="00095CDB" w:rsidRDefault="00721819" w:rsidP="00721819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D16E44" w:rsidRDefault="00721819" w:rsidP="00D16E44">
      <w:pPr>
        <w:pStyle w:val="a3"/>
        <w:ind w:left="14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502C3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Тарифы для размещения индивидуальных гостей</w:t>
      </w:r>
      <w:r w:rsidR="00095CDB" w:rsidRPr="00502C3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в общежитии гостиничного типа РГПУ им. А.И. Герцена </w:t>
      </w:r>
    </w:p>
    <w:p w:rsidR="00D16E44" w:rsidRPr="00502C36" w:rsidRDefault="00502C36" w:rsidP="00D16E44">
      <w:pPr>
        <w:pStyle w:val="a3"/>
        <w:ind w:left="14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502C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Цены указаны в рублях за сутки размещения</w:t>
      </w:r>
      <w:r w:rsidR="00D16E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без завтрака </w:t>
      </w:r>
      <w:r w:rsidR="00D16E44" w:rsidRPr="00502C3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вкл. 10% комиссии.</w:t>
      </w:r>
    </w:p>
    <w:p w:rsidR="00721819" w:rsidRPr="00920CC0" w:rsidRDefault="00920CC0" w:rsidP="00920CC0">
      <w:pPr>
        <w:pStyle w:val="a3"/>
        <w:ind w:right="25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920CC0">
        <w:rPr>
          <w:rFonts w:ascii="Times New Roman" w:hAnsi="Times New Roman" w:cs="Times New Roman"/>
          <w:b/>
          <w:sz w:val="36"/>
          <w:szCs w:val="36"/>
        </w:rPr>
        <w:t>с18.03.2024 по 29.12.2024 год.</w:t>
      </w:r>
      <w:bookmarkStart w:id="0" w:name="_GoBack"/>
      <w:bookmarkEnd w:id="0"/>
    </w:p>
    <w:tbl>
      <w:tblPr>
        <w:tblW w:w="14980" w:type="dxa"/>
        <w:jc w:val="center"/>
        <w:tblLook w:val="04A0" w:firstRow="1" w:lastRow="0" w:firstColumn="1" w:lastColumn="0" w:noHBand="0" w:noVBand="1"/>
      </w:tblPr>
      <w:tblGrid>
        <w:gridCol w:w="3780"/>
        <w:gridCol w:w="1620"/>
        <w:gridCol w:w="1966"/>
        <w:gridCol w:w="1774"/>
        <w:gridCol w:w="1820"/>
        <w:gridCol w:w="1780"/>
        <w:gridCol w:w="2240"/>
      </w:tblGrid>
      <w:tr w:rsidR="008B1FF6" w:rsidRPr="008B1FF6" w:rsidTr="00757F67">
        <w:trPr>
          <w:trHeight w:val="116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color w:val="000000"/>
                <w:sz w:val="32"/>
                <w:szCs w:val="32"/>
                <w:lang w:eastAsia="ru-RU"/>
              </w:rPr>
              <w:t>Периоды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gramStart"/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03.04.2024 - 27.04.2024                                с 10.01.2025 - 17.03.2025     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18.03.2024 -02.04.2024                                            с 28.04.2024 - 30.08.2024                               с 30.12.2024 - 08.01.2025                                     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B1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31.08.2024 - 29.12.2024</w:t>
            </w:r>
          </w:p>
        </w:tc>
      </w:tr>
      <w:tr w:rsidR="008B1FF6" w:rsidRPr="008B1FF6" w:rsidTr="00757F67">
        <w:trPr>
          <w:trHeight w:val="1176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32"/>
                <w:szCs w:val="32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32"/>
                <w:szCs w:val="32"/>
                <w:lang w:eastAsia="ru-RU"/>
              </w:rPr>
              <w:t>Номера гостиницы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  <w:t>Стоимость места, руб./сутки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  <w:t>Стоимость номера, руб./сутки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  <w:t>Стоимость места, руб./сутки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  <w:t>Стоимость номера, руб./сутки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  <w:t>Стоимость места, руб./сутки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b/>
                <w:bCs/>
                <w:sz w:val="24"/>
                <w:szCs w:val="24"/>
                <w:lang w:eastAsia="ru-RU"/>
              </w:rPr>
              <w:t>Стоимость номера, руб./сутки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5070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Одноместный эконом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2275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6240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5330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Трёхместный 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6240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7800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6825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Одноместный номер в блоке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2860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Двухместный номер в блоке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4030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Трёхместный номер в блоке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4875</w:t>
            </w:r>
          </w:p>
        </w:tc>
      </w:tr>
      <w:tr w:rsidR="008B1FF6" w:rsidRPr="008B1FF6" w:rsidTr="00757F67">
        <w:trPr>
          <w:trHeight w:val="462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4"/>
                <w:szCs w:val="24"/>
                <w:lang w:eastAsia="ru-RU"/>
              </w:rPr>
              <w:t>Четырёхместный номер в блоке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7280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6240</w:t>
            </w:r>
          </w:p>
        </w:tc>
      </w:tr>
      <w:tr w:rsidR="008B1FF6" w:rsidRPr="008B1FF6" w:rsidTr="00757F67">
        <w:trPr>
          <w:trHeight w:val="456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0"/>
                <w:szCs w:val="20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0"/>
                <w:szCs w:val="20"/>
                <w:lang w:eastAsia="ru-RU"/>
              </w:rPr>
              <w:t>Полулюкс (2-х комнатные апартаменты)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7670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8320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8060</w:t>
            </w:r>
          </w:p>
        </w:tc>
      </w:tr>
      <w:tr w:rsidR="008B1FF6" w:rsidRPr="008B1FF6" w:rsidTr="00757F67">
        <w:trPr>
          <w:trHeight w:val="624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rPr>
                <w:rFonts w:ascii="Andalus" w:eastAsia="Times New Roman" w:hAnsi="Andalus" w:cs="Calibri"/>
                <w:color w:val="000000"/>
                <w:sz w:val="20"/>
                <w:szCs w:val="20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0"/>
                <w:szCs w:val="20"/>
                <w:lang w:eastAsia="ru-RU"/>
              </w:rPr>
              <w:t xml:space="preserve">Полулюкс (2-х комнатные апартаменты) </w:t>
            </w:r>
            <w:r w:rsidRPr="008B1FF6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ru-RU"/>
              </w:rPr>
              <w:t>При одноместном размещении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6370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6" w:rsidRPr="008B1FF6" w:rsidRDefault="008B1FF6" w:rsidP="008B1FF6">
            <w:pPr>
              <w:spacing w:after="0" w:line="240" w:lineRule="auto"/>
              <w:jc w:val="center"/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</w:pPr>
            <w:r w:rsidRPr="008B1FF6">
              <w:rPr>
                <w:rFonts w:ascii="Andalus" w:eastAsia="Times New Roman" w:hAnsi="Andalus" w:cs="Calibri"/>
                <w:color w:val="000000"/>
                <w:sz w:val="28"/>
                <w:szCs w:val="28"/>
                <w:lang w:eastAsia="ru-RU"/>
              </w:rPr>
              <w:t>6760</w:t>
            </w:r>
          </w:p>
        </w:tc>
      </w:tr>
    </w:tbl>
    <w:p w:rsidR="00EE0270" w:rsidRPr="00EE0270" w:rsidRDefault="00EE0270" w:rsidP="00CE48A2">
      <w:pPr>
        <w:pStyle w:val="a3"/>
        <w:rPr>
          <w:sz w:val="16"/>
          <w:szCs w:val="16"/>
        </w:rPr>
      </w:pPr>
    </w:p>
    <w:p w:rsidR="00EE0270" w:rsidRDefault="00CE48A2" w:rsidP="00CE48A2">
      <w:pPr>
        <w:pStyle w:val="a3"/>
      </w:pPr>
      <w:r>
        <w:t xml:space="preserve">Гостиница находится в центре города в пешей доступности к Дворцовой пл., Исаакиевскому собору, Невскому пр. </w:t>
      </w:r>
    </w:p>
    <w:p w:rsidR="00CE48A2" w:rsidRDefault="00CE48A2" w:rsidP="00CE48A2">
      <w:pPr>
        <w:pStyle w:val="a3"/>
      </w:pPr>
      <w:r>
        <w:t>За гостиницей рядом находится Кафе-столовая «ТАРЕЛКА»</w:t>
      </w:r>
      <w:r w:rsidR="00B06978">
        <w:t xml:space="preserve"> канал Грибоедова д. 25 или «</w:t>
      </w:r>
      <w:proofErr w:type="spellStart"/>
      <w:r w:rsidR="00B06978">
        <w:t>Пироговый</w:t>
      </w:r>
      <w:proofErr w:type="spellEnd"/>
      <w:r w:rsidR="00B06978">
        <w:t xml:space="preserve"> дворик» канал Грибоедова д. 2 </w:t>
      </w:r>
      <w:r>
        <w:t xml:space="preserve">где вы можете поесть самостоятельно.  </w:t>
      </w:r>
    </w:p>
    <w:p w:rsidR="008B1FF6" w:rsidRDefault="00CE48A2">
      <w:r>
        <w:t xml:space="preserve">  </w:t>
      </w:r>
    </w:p>
    <w:sectPr w:rsidR="008B1FF6" w:rsidSect="000A7364">
      <w:pgSz w:w="16838" w:h="11906" w:orient="landscape"/>
      <w:pgMar w:top="709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6"/>
    <w:rsid w:val="00095CDB"/>
    <w:rsid w:val="000A4265"/>
    <w:rsid w:val="000A7364"/>
    <w:rsid w:val="00280298"/>
    <w:rsid w:val="002D583F"/>
    <w:rsid w:val="00502C36"/>
    <w:rsid w:val="00521F4F"/>
    <w:rsid w:val="005900BD"/>
    <w:rsid w:val="00693724"/>
    <w:rsid w:val="006B28BE"/>
    <w:rsid w:val="00721819"/>
    <w:rsid w:val="00757F67"/>
    <w:rsid w:val="008B1FF6"/>
    <w:rsid w:val="008B49E6"/>
    <w:rsid w:val="00920CC0"/>
    <w:rsid w:val="00991467"/>
    <w:rsid w:val="00B06978"/>
    <w:rsid w:val="00CE48A2"/>
    <w:rsid w:val="00D16E44"/>
    <w:rsid w:val="00E56FBC"/>
    <w:rsid w:val="00EE0270"/>
    <w:rsid w:val="00F721A4"/>
    <w:rsid w:val="00F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53A3-FA32-4C44-A632-45149D9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2024-02-08T10:48:00Z</cp:lastPrinted>
  <dcterms:created xsi:type="dcterms:W3CDTF">2024-02-08T10:08:00Z</dcterms:created>
  <dcterms:modified xsi:type="dcterms:W3CDTF">2024-02-08T10:53:00Z</dcterms:modified>
</cp:coreProperties>
</file>