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76" w:rsidRDefault="00EA3B76"/>
    <w:p w:rsidR="001F567F" w:rsidRPr="0093176C" w:rsidRDefault="001F567F" w:rsidP="001F567F">
      <w:pPr>
        <w:jc w:val="center"/>
        <w:rPr>
          <w:b/>
          <w:bCs/>
          <w:sz w:val="22"/>
          <w:szCs w:val="22"/>
        </w:rPr>
      </w:pPr>
      <w:r w:rsidRPr="0093176C">
        <w:rPr>
          <w:b/>
          <w:bCs/>
          <w:sz w:val="22"/>
          <w:szCs w:val="22"/>
        </w:rPr>
        <w:t xml:space="preserve">Тарифы на размещение индивидуальных гостей, граждан РФ, СНГ </w:t>
      </w:r>
    </w:p>
    <w:p w:rsidR="001F567F" w:rsidRPr="0093176C" w:rsidRDefault="001F567F" w:rsidP="001F567F">
      <w:pPr>
        <w:jc w:val="center"/>
        <w:rPr>
          <w:b/>
          <w:bCs/>
          <w:sz w:val="22"/>
          <w:szCs w:val="22"/>
        </w:rPr>
      </w:pPr>
      <w:proofErr w:type="gramStart"/>
      <w:r w:rsidRPr="0093176C">
        <w:rPr>
          <w:b/>
          <w:bCs/>
          <w:sz w:val="22"/>
          <w:szCs w:val="22"/>
        </w:rPr>
        <w:t>в</w:t>
      </w:r>
      <w:proofErr w:type="gramEnd"/>
      <w:r w:rsidRPr="0093176C">
        <w:rPr>
          <w:b/>
          <w:bCs/>
          <w:sz w:val="22"/>
          <w:szCs w:val="22"/>
        </w:rPr>
        <w:t xml:space="preserve"> Гостинице «Москва»</w:t>
      </w:r>
      <w:r w:rsidR="00010A26">
        <w:rPr>
          <w:b/>
          <w:bCs/>
          <w:sz w:val="22"/>
          <w:szCs w:val="22"/>
        </w:rPr>
        <w:t xml:space="preserve"> </w:t>
      </w:r>
      <w:r w:rsidR="00010A26" w:rsidRPr="00010A26">
        <w:rPr>
          <w:b/>
          <w:bCs/>
          <w:color w:val="C00000"/>
        </w:rPr>
        <w:t>до 31.03.2023 г.</w:t>
      </w:r>
    </w:p>
    <w:p w:rsidR="001F567F" w:rsidRPr="0093176C" w:rsidRDefault="001F567F" w:rsidP="001F567F">
      <w:pPr>
        <w:jc w:val="center"/>
        <w:rPr>
          <w:sz w:val="18"/>
          <w:szCs w:val="1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2127"/>
        <w:gridCol w:w="1842"/>
        <w:gridCol w:w="1854"/>
        <w:gridCol w:w="2115"/>
      </w:tblGrid>
      <w:tr w:rsidR="00010A26" w:rsidRPr="0093176C" w:rsidTr="000623CF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Hlk83645460"/>
            <w:r w:rsidRPr="009317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jc w:val="center"/>
              <w:rPr>
                <w:color w:val="000000"/>
                <w:sz w:val="16"/>
                <w:szCs w:val="16"/>
              </w:rPr>
            </w:pPr>
            <w:r w:rsidRPr="0093176C">
              <w:rPr>
                <w:color w:val="000000"/>
                <w:sz w:val="16"/>
                <w:szCs w:val="16"/>
              </w:rPr>
              <w:t>Категории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26" w:rsidRPr="0093176C" w:rsidRDefault="00010A26" w:rsidP="00EE62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 xml:space="preserve">Сезон </w:t>
            </w:r>
            <w:r w:rsidR="00EE623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93176C" w:rsidRDefault="00010A26" w:rsidP="00121C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Сезон</w:t>
            </w:r>
            <w:r w:rsidR="00121C4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E623A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93176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93176C" w:rsidRDefault="00010A26" w:rsidP="00EE62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 xml:space="preserve">Сезон </w:t>
            </w:r>
            <w:r w:rsidR="00EE623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10A26" w:rsidRPr="0093176C" w:rsidTr="000623CF">
        <w:trPr>
          <w:trHeight w:val="48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26" w:rsidRPr="0093176C" w:rsidRDefault="00010A26" w:rsidP="001207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26" w:rsidRPr="00EE623A" w:rsidRDefault="00F04AF9" w:rsidP="00F04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23A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.22-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07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.2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EE623A" w:rsidRDefault="00010A26" w:rsidP="001E1D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23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1D4F" w:rsidRPr="00EE623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1E1D4F" w:rsidRPr="00EE623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.2</w:t>
            </w:r>
            <w:r w:rsidR="001E1D4F" w:rsidRPr="00EE623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1E1D4F" w:rsidRPr="00EE623A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1E1D4F" w:rsidRPr="00EE623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.2</w:t>
            </w:r>
            <w:r w:rsidR="001E1D4F" w:rsidRPr="00EE62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EE623A" w:rsidRDefault="00EE623A" w:rsidP="00EE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23A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03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.2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03</w:t>
            </w:r>
            <w:r w:rsidR="00010A26" w:rsidRPr="00EE623A">
              <w:rPr>
                <w:b/>
                <w:bCs/>
                <w:color w:val="000000"/>
                <w:sz w:val="20"/>
                <w:szCs w:val="20"/>
              </w:rPr>
              <w:t>.2</w:t>
            </w:r>
            <w:r w:rsidRPr="00EE62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10A26" w:rsidRPr="0093176C" w:rsidTr="000623CF">
        <w:trPr>
          <w:trHeight w:val="7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26" w:rsidRPr="0093176C" w:rsidRDefault="00010A26" w:rsidP="001207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ВВ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ВВ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ВВ</w:t>
            </w:r>
          </w:p>
        </w:tc>
      </w:tr>
      <w:tr w:rsidR="00010A26" w:rsidRPr="0093176C" w:rsidTr="0066267A">
        <w:trPr>
          <w:trHeight w:val="2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Стандарт                     одноместное</w:t>
            </w:r>
            <w:r w:rsidRPr="0093176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3176C">
              <w:rPr>
                <w:i/>
                <w:iCs/>
                <w:color w:val="000000"/>
                <w:sz w:val="16"/>
                <w:szCs w:val="16"/>
              </w:rPr>
              <w:t>размещение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A26" w:rsidRPr="002D55FD" w:rsidRDefault="002D55FD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55FD">
              <w:rPr>
                <w:b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2D55FD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55FD">
              <w:rPr>
                <w:b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2D55FD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D55FD">
              <w:rPr>
                <w:b/>
                <w:color w:val="000000"/>
                <w:sz w:val="20"/>
                <w:szCs w:val="20"/>
              </w:rPr>
              <w:t>4096</w:t>
            </w:r>
          </w:p>
        </w:tc>
      </w:tr>
      <w:tr w:rsidR="00010A26" w:rsidRPr="0093176C" w:rsidTr="0066267A">
        <w:trPr>
          <w:trHeight w:val="4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93176C" w:rsidRDefault="00010A26" w:rsidP="001207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 xml:space="preserve">Стандарт                 </w:t>
            </w:r>
            <w:proofErr w:type="gramStart"/>
            <w:r w:rsidRPr="0093176C">
              <w:rPr>
                <w:i/>
                <w:iCs/>
                <w:color w:val="000000"/>
                <w:sz w:val="16"/>
                <w:szCs w:val="16"/>
              </w:rPr>
              <w:t>двухместное  размещение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A26" w:rsidRPr="002D55FD" w:rsidRDefault="0097135F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97135F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97135F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4480</w:t>
            </w:r>
          </w:p>
        </w:tc>
      </w:tr>
      <w:tr w:rsidR="005C1F0C" w:rsidRPr="0093176C" w:rsidTr="00305312">
        <w:trPr>
          <w:trHeight w:val="2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C" w:rsidRPr="0093176C" w:rsidRDefault="005C1F0C" w:rsidP="005C1F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F0C" w:rsidRPr="0093176C" w:rsidRDefault="005C1F0C" w:rsidP="005C1F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0C" w:rsidRPr="0093176C" w:rsidRDefault="005C1F0C" w:rsidP="005C1F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 xml:space="preserve">Комфорт             </w:t>
            </w:r>
          </w:p>
          <w:p w:rsidR="005C1F0C" w:rsidRPr="0093176C" w:rsidRDefault="005C1F0C" w:rsidP="005C1F0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3176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одноместное</w:t>
            </w:r>
            <w:proofErr w:type="gramEnd"/>
            <w:r w:rsidRPr="0093176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3176C">
              <w:rPr>
                <w:i/>
                <w:iCs/>
                <w:color w:val="000000"/>
                <w:sz w:val="16"/>
                <w:szCs w:val="16"/>
              </w:rPr>
              <w:t xml:space="preserve">размещение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F0C" w:rsidRPr="002D55FD" w:rsidRDefault="005C1F0C" w:rsidP="005C1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C" w:rsidRPr="002D55FD" w:rsidRDefault="005C1F0C" w:rsidP="005C1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0C" w:rsidRPr="002D55FD" w:rsidRDefault="005C1F0C" w:rsidP="005C1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5120</w:t>
            </w:r>
          </w:p>
        </w:tc>
      </w:tr>
      <w:tr w:rsidR="00010A26" w:rsidRPr="0093176C" w:rsidTr="0066267A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 xml:space="preserve">Комфорт             </w:t>
            </w:r>
          </w:p>
          <w:p w:rsidR="00010A26" w:rsidRPr="0093176C" w:rsidRDefault="00010A26" w:rsidP="00120766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3176C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двухместное</w:t>
            </w:r>
            <w:proofErr w:type="gramEnd"/>
            <w:r w:rsidRPr="0093176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3176C">
              <w:rPr>
                <w:i/>
                <w:iCs/>
                <w:color w:val="000000"/>
                <w:sz w:val="16"/>
                <w:szCs w:val="16"/>
              </w:rPr>
              <w:t>размещение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A26" w:rsidRPr="002D55FD" w:rsidRDefault="005C1F0C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5C1F0C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5C1F0C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5504</w:t>
            </w:r>
          </w:p>
        </w:tc>
      </w:tr>
      <w:tr w:rsidR="00010A26" w:rsidRPr="0093176C" w:rsidTr="0066267A">
        <w:trPr>
          <w:trHeight w:val="33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93176C" w:rsidRDefault="00010A26" w:rsidP="001207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Полулюкс*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2D55FD" w:rsidRDefault="003B253D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3B253D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3B253D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6400</w:t>
            </w:r>
          </w:p>
        </w:tc>
      </w:tr>
      <w:tr w:rsidR="00010A26" w:rsidRPr="0093176C" w:rsidTr="0066267A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Комфорт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7040</w:t>
            </w:r>
          </w:p>
        </w:tc>
      </w:tr>
      <w:tr w:rsidR="00010A26" w:rsidRPr="0093176C" w:rsidTr="0066267A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93176C" w:rsidRDefault="00010A26" w:rsidP="001207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 xml:space="preserve">Люкс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824E27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7680</w:t>
            </w:r>
          </w:p>
        </w:tc>
      </w:tr>
      <w:tr w:rsidR="00010A26" w:rsidRPr="0093176C" w:rsidTr="0007187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26" w:rsidRPr="0093176C" w:rsidRDefault="00010A26" w:rsidP="001207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17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26" w:rsidRPr="0093176C" w:rsidRDefault="00010A26" w:rsidP="0012076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176C">
              <w:rPr>
                <w:i/>
                <w:iCs/>
                <w:color w:val="000000"/>
                <w:sz w:val="16"/>
                <w:szCs w:val="16"/>
              </w:rPr>
              <w:t xml:space="preserve">Дополнительная кровать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A26" w:rsidRPr="002D55FD" w:rsidRDefault="00824E27" w:rsidP="001207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2560</w:t>
            </w:r>
          </w:p>
        </w:tc>
      </w:tr>
    </w:tbl>
    <w:bookmarkEnd w:id="0"/>
    <w:p w:rsidR="001F567F" w:rsidRPr="0093176C" w:rsidRDefault="001F567F" w:rsidP="001F567F">
      <w:pPr>
        <w:jc w:val="center"/>
        <w:rPr>
          <w:b/>
          <w:bCs/>
          <w:sz w:val="20"/>
          <w:szCs w:val="20"/>
        </w:rPr>
      </w:pPr>
      <w:r w:rsidRPr="0093176C">
        <w:rPr>
          <w:b/>
          <w:bCs/>
          <w:sz w:val="20"/>
          <w:szCs w:val="20"/>
        </w:rPr>
        <w:t>*категории номеров предоставляются под запрос при наличии номеров</w:t>
      </w:r>
    </w:p>
    <w:p w:rsidR="001F567F" w:rsidRPr="0093176C" w:rsidRDefault="001F567F" w:rsidP="001F567F">
      <w:pPr>
        <w:rPr>
          <w:sz w:val="22"/>
          <w:szCs w:val="22"/>
        </w:rPr>
      </w:pPr>
      <w:bookmarkStart w:id="1" w:name="_Hlk62548194"/>
    </w:p>
    <w:bookmarkEnd w:id="1"/>
    <w:p w:rsidR="001F567F" w:rsidRPr="0093176C" w:rsidRDefault="001F567F" w:rsidP="001F567F">
      <w:pPr>
        <w:shd w:val="clear" w:color="auto" w:fill="FFFFFF" w:themeFill="background1"/>
        <w:jc w:val="both"/>
        <w:rPr>
          <w:color w:val="000000"/>
          <w:sz w:val="20"/>
          <w:szCs w:val="20"/>
        </w:rPr>
      </w:pPr>
      <w:r w:rsidRPr="00446B53">
        <w:rPr>
          <w:color w:val="000000"/>
          <w:sz w:val="20"/>
          <w:szCs w:val="20"/>
        </w:rPr>
        <w:t>В стоимость номера и доп. места включено: проживание, завтрак – «Шведский стол», в том числе НДС по ставке, установленной налоговым законодательством РФ.</w:t>
      </w:r>
    </w:p>
    <w:p w:rsidR="001F567F" w:rsidRPr="0093176C" w:rsidRDefault="001F567F" w:rsidP="001F567F">
      <w:pPr>
        <w:jc w:val="both"/>
        <w:rPr>
          <w:color w:val="000000"/>
          <w:sz w:val="20"/>
          <w:szCs w:val="20"/>
        </w:rPr>
      </w:pPr>
      <w:r w:rsidRPr="0093176C">
        <w:rPr>
          <w:color w:val="000000"/>
          <w:sz w:val="20"/>
          <w:szCs w:val="20"/>
        </w:rPr>
        <w:t>Завтрак «Шведский стол» проходит в ресторане Гостиницы с 07:00 до 10:00 (в будние дни) и с 07.00 до 11.00 (в субботу, в воскресенье и праздничные дни).</w:t>
      </w:r>
    </w:p>
    <w:p w:rsidR="001F567F" w:rsidRPr="0093176C" w:rsidRDefault="001F567F" w:rsidP="001F567F">
      <w:pPr>
        <w:jc w:val="both"/>
        <w:rPr>
          <w:color w:val="000000"/>
          <w:sz w:val="20"/>
          <w:szCs w:val="20"/>
        </w:rPr>
      </w:pPr>
    </w:p>
    <w:p w:rsidR="001F567F" w:rsidRPr="0093176C" w:rsidRDefault="001F567F" w:rsidP="001F567F">
      <w:pPr>
        <w:jc w:val="both"/>
        <w:rPr>
          <w:b/>
          <w:color w:val="000000"/>
          <w:sz w:val="22"/>
          <w:szCs w:val="22"/>
        </w:rPr>
      </w:pPr>
      <w:r w:rsidRPr="0093176C">
        <w:rPr>
          <w:b/>
          <w:color w:val="000000"/>
          <w:sz w:val="22"/>
          <w:szCs w:val="22"/>
        </w:rPr>
        <w:t xml:space="preserve">Специальные условия размещения для детей: </w:t>
      </w:r>
    </w:p>
    <w:p w:rsidR="001F567F" w:rsidRPr="0093176C" w:rsidRDefault="001F567F" w:rsidP="001F567F">
      <w:pPr>
        <w:jc w:val="both"/>
        <w:rPr>
          <w:color w:val="000000"/>
          <w:sz w:val="20"/>
          <w:szCs w:val="20"/>
        </w:rPr>
      </w:pPr>
      <w:r w:rsidRPr="0093176C">
        <w:rPr>
          <w:color w:val="000000"/>
          <w:sz w:val="20"/>
          <w:szCs w:val="20"/>
        </w:rPr>
        <w:t>Детская кровать для ребенка до 2-х лет (включительно) предоставляется без оплаты.</w:t>
      </w:r>
    </w:p>
    <w:p w:rsidR="001F567F" w:rsidRPr="0093176C" w:rsidRDefault="001F567F" w:rsidP="001F567F">
      <w:pPr>
        <w:jc w:val="both"/>
        <w:rPr>
          <w:color w:val="000000"/>
          <w:sz w:val="20"/>
          <w:szCs w:val="20"/>
        </w:rPr>
      </w:pPr>
      <w:r w:rsidRPr="0093176C">
        <w:rPr>
          <w:color w:val="000000"/>
          <w:sz w:val="20"/>
          <w:szCs w:val="20"/>
        </w:rPr>
        <w:t>Проживание детей до 6 лет (включительно) без предоставления дополнительной кровати в одном номере при размещении двух взрослых входит в стоимость размещения.</w:t>
      </w:r>
    </w:p>
    <w:p w:rsidR="001F567F" w:rsidRPr="0093176C" w:rsidRDefault="001F567F" w:rsidP="001F567F">
      <w:pPr>
        <w:jc w:val="both"/>
        <w:rPr>
          <w:color w:val="000000"/>
          <w:sz w:val="20"/>
          <w:szCs w:val="20"/>
        </w:rPr>
      </w:pPr>
      <w:r w:rsidRPr="0093176C">
        <w:rPr>
          <w:color w:val="000000"/>
          <w:sz w:val="20"/>
          <w:szCs w:val="20"/>
        </w:rPr>
        <w:t xml:space="preserve">Проживание детей до 12 лет с предоставлением дополнительной кровати предоставляется с 50 % скидкой от стоимости дополнительной кровати. </w:t>
      </w:r>
    </w:p>
    <w:p w:rsidR="001F567F" w:rsidRPr="0093176C" w:rsidRDefault="001F567F" w:rsidP="001F567F">
      <w:pPr>
        <w:jc w:val="both"/>
        <w:rPr>
          <w:color w:val="000000"/>
          <w:sz w:val="20"/>
          <w:szCs w:val="20"/>
        </w:rPr>
      </w:pPr>
    </w:p>
    <w:p w:rsidR="001F567F" w:rsidRPr="00744162" w:rsidRDefault="001F567F" w:rsidP="00744162">
      <w:pPr>
        <w:pStyle w:val="a4"/>
        <w:numPr>
          <w:ilvl w:val="0"/>
          <w:numId w:val="2"/>
        </w:numPr>
        <w:spacing w:after="160"/>
        <w:rPr>
          <w:b/>
          <w:sz w:val="22"/>
          <w:szCs w:val="22"/>
        </w:rPr>
      </w:pPr>
      <w:r w:rsidRPr="00744162">
        <w:rPr>
          <w:b/>
          <w:sz w:val="22"/>
          <w:szCs w:val="22"/>
        </w:rPr>
        <w:t xml:space="preserve">Сроки полной или частичной аннуляции без штрафных санкций при бронировании </w:t>
      </w:r>
      <w:r w:rsidRPr="00744162">
        <w:rPr>
          <w:b/>
          <w:sz w:val="22"/>
          <w:szCs w:val="22"/>
        </w:rPr>
        <w:br/>
        <w:t>для индивидуальных гостей: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79"/>
      </w:tblGrid>
      <w:tr w:rsidR="001F567F" w:rsidRPr="0093176C" w:rsidTr="00744162">
        <w:trPr>
          <w:trHeight w:val="39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7F" w:rsidRPr="0093176C" w:rsidRDefault="001F567F" w:rsidP="00120766">
            <w:pPr>
              <w:jc w:val="center"/>
              <w:rPr>
                <w:b/>
                <w:sz w:val="22"/>
                <w:szCs w:val="22"/>
              </w:rPr>
            </w:pPr>
            <w:r w:rsidRPr="0093176C">
              <w:rPr>
                <w:b/>
                <w:sz w:val="22"/>
                <w:szCs w:val="22"/>
              </w:rPr>
              <w:t xml:space="preserve">Кол-во </w:t>
            </w:r>
            <w:r w:rsidRPr="0093176C">
              <w:rPr>
                <w:b/>
                <w:sz w:val="22"/>
                <w:szCs w:val="22"/>
                <w:shd w:val="clear" w:color="auto" w:fill="FFFFFF" w:themeFill="background1"/>
              </w:rPr>
              <w:t>аннулированных</w:t>
            </w:r>
            <w:r w:rsidRPr="0093176C">
              <w:rPr>
                <w:b/>
                <w:sz w:val="22"/>
                <w:szCs w:val="22"/>
              </w:rPr>
              <w:t xml:space="preserve"> номеров без штрафа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F567F" w:rsidRPr="0093176C" w:rsidRDefault="001F567F" w:rsidP="00120766">
            <w:pPr>
              <w:jc w:val="center"/>
              <w:rPr>
                <w:b/>
                <w:sz w:val="22"/>
                <w:szCs w:val="22"/>
              </w:rPr>
            </w:pPr>
          </w:p>
          <w:p w:rsidR="001F567F" w:rsidRPr="0093176C" w:rsidRDefault="001F567F" w:rsidP="00121C49">
            <w:pPr>
              <w:jc w:val="center"/>
              <w:rPr>
                <w:b/>
                <w:sz w:val="22"/>
                <w:szCs w:val="22"/>
              </w:rPr>
            </w:pPr>
            <w:r w:rsidRPr="0093176C">
              <w:rPr>
                <w:b/>
                <w:sz w:val="22"/>
                <w:szCs w:val="22"/>
              </w:rPr>
              <w:t xml:space="preserve">Сезон </w:t>
            </w:r>
            <w:r w:rsidR="00121C49">
              <w:rPr>
                <w:b/>
                <w:sz w:val="22"/>
                <w:szCs w:val="22"/>
              </w:rPr>
              <w:t>7</w:t>
            </w:r>
            <w:r w:rsidRPr="0093176C">
              <w:rPr>
                <w:b/>
                <w:sz w:val="22"/>
                <w:szCs w:val="22"/>
              </w:rPr>
              <w:t xml:space="preserve">, Сезон </w:t>
            </w:r>
            <w:r w:rsidR="00121C49">
              <w:rPr>
                <w:b/>
                <w:sz w:val="22"/>
                <w:szCs w:val="22"/>
              </w:rPr>
              <w:t>8</w:t>
            </w:r>
            <w:r w:rsidRPr="0093176C">
              <w:rPr>
                <w:b/>
                <w:sz w:val="22"/>
                <w:szCs w:val="22"/>
              </w:rPr>
              <w:t xml:space="preserve">, Сезон </w:t>
            </w:r>
            <w:r w:rsidR="00121C49">
              <w:rPr>
                <w:b/>
                <w:sz w:val="22"/>
                <w:szCs w:val="22"/>
              </w:rPr>
              <w:t>9</w:t>
            </w:r>
          </w:p>
        </w:tc>
      </w:tr>
      <w:tr w:rsidR="001F567F" w:rsidRPr="0093176C" w:rsidTr="00744162">
        <w:trPr>
          <w:trHeight w:val="32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7F" w:rsidRPr="0093176C" w:rsidRDefault="001F567F" w:rsidP="00120766">
            <w:pPr>
              <w:jc w:val="center"/>
              <w:rPr>
                <w:b/>
                <w:bCs/>
                <w:sz w:val="20"/>
                <w:szCs w:val="20"/>
              </w:rPr>
            </w:pPr>
            <w:r w:rsidRPr="0093176C"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7F" w:rsidRPr="0093176C" w:rsidRDefault="001F567F" w:rsidP="000D6DB2">
            <w:pPr>
              <w:rPr>
                <w:sz w:val="18"/>
                <w:szCs w:val="18"/>
              </w:rPr>
            </w:pPr>
            <w:r w:rsidRPr="0093176C">
              <w:rPr>
                <w:color w:val="000000"/>
                <w:sz w:val="22"/>
                <w:szCs w:val="22"/>
              </w:rPr>
              <w:t xml:space="preserve">До 14:00 за </w:t>
            </w:r>
            <w:r w:rsidR="000D6DB2">
              <w:rPr>
                <w:color w:val="000000"/>
                <w:sz w:val="22"/>
                <w:szCs w:val="22"/>
              </w:rPr>
              <w:t>48</w:t>
            </w:r>
            <w:r w:rsidRPr="0093176C">
              <w:rPr>
                <w:color w:val="000000"/>
                <w:sz w:val="22"/>
                <w:szCs w:val="22"/>
              </w:rPr>
              <w:t xml:space="preserve"> часа до даты заезда</w:t>
            </w:r>
            <w:r w:rsidRPr="0093176C">
              <w:rPr>
                <w:sz w:val="18"/>
                <w:szCs w:val="18"/>
              </w:rPr>
              <w:t xml:space="preserve"> </w:t>
            </w:r>
          </w:p>
        </w:tc>
      </w:tr>
    </w:tbl>
    <w:p w:rsidR="001F567F" w:rsidRDefault="001F567F" w:rsidP="001F567F">
      <w:pPr>
        <w:spacing w:after="160"/>
        <w:ind w:left="-284"/>
        <w:contextualSpacing/>
        <w:rPr>
          <w:b/>
          <w:sz w:val="22"/>
          <w:szCs w:val="22"/>
        </w:rPr>
      </w:pPr>
    </w:p>
    <w:p w:rsidR="001F567F" w:rsidRDefault="001F567F" w:rsidP="00744162">
      <w:pPr>
        <w:pStyle w:val="a4"/>
        <w:numPr>
          <w:ilvl w:val="0"/>
          <w:numId w:val="2"/>
        </w:numPr>
        <w:spacing w:after="160"/>
        <w:rPr>
          <w:b/>
          <w:sz w:val="22"/>
          <w:szCs w:val="22"/>
        </w:rPr>
      </w:pPr>
      <w:r w:rsidRPr="00744162">
        <w:rPr>
          <w:b/>
          <w:sz w:val="22"/>
          <w:szCs w:val="22"/>
        </w:rPr>
        <w:t>Порядок, сроки и размеры внесения оплаты на бронирование для индивидуальных гостей: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79"/>
      </w:tblGrid>
      <w:tr w:rsidR="00744162" w:rsidRPr="0093176C" w:rsidTr="00120766">
        <w:trPr>
          <w:trHeight w:val="39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2" w:rsidRDefault="004E5F9B" w:rsidP="001207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оплаты общей</w:t>
            </w:r>
          </w:p>
          <w:p w:rsidR="004E5F9B" w:rsidRPr="0093176C" w:rsidRDefault="004E5F9B" w:rsidP="0012076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стоимости</w:t>
            </w:r>
            <w:proofErr w:type="gramEnd"/>
            <w:r>
              <w:rPr>
                <w:b/>
                <w:sz w:val="22"/>
                <w:szCs w:val="22"/>
              </w:rPr>
              <w:t xml:space="preserve"> проживания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44162" w:rsidRPr="0093176C" w:rsidRDefault="00744162" w:rsidP="00120766">
            <w:pPr>
              <w:jc w:val="center"/>
              <w:rPr>
                <w:b/>
                <w:sz w:val="22"/>
                <w:szCs w:val="22"/>
              </w:rPr>
            </w:pPr>
          </w:p>
          <w:p w:rsidR="00744162" w:rsidRPr="0093176C" w:rsidRDefault="00744162" w:rsidP="00120766">
            <w:pPr>
              <w:jc w:val="center"/>
              <w:rPr>
                <w:b/>
                <w:sz w:val="22"/>
                <w:szCs w:val="22"/>
              </w:rPr>
            </w:pPr>
            <w:r w:rsidRPr="0093176C">
              <w:rPr>
                <w:b/>
                <w:sz w:val="22"/>
                <w:szCs w:val="22"/>
              </w:rPr>
              <w:t xml:space="preserve">Сезон </w:t>
            </w:r>
            <w:r>
              <w:rPr>
                <w:b/>
                <w:sz w:val="22"/>
                <w:szCs w:val="22"/>
              </w:rPr>
              <w:t>7</w:t>
            </w:r>
            <w:r w:rsidRPr="0093176C">
              <w:rPr>
                <w:b/>
                <w:sz w:val="22"/>
                <w:szCs w:val="22"/>
              </w:rPr>
              <w:t xml:space="preserve">, Сезон </w:t>
            </w:r>
            <w:r>
              <w:rPr>
                <w:b/>
                <w:sz w:val="22"/>
                <w:szCs w:val="22"/>
              </w:rPr>
              <w:t>8</w:t>
            </w:r>
            <w:r w:rsidRPr="0093176C">
              <w:rPr>
                <w:b/>
                <w:sz w:val="22"/>
                <w:szCs w:val="22"/>
              </w:rPr>
              <w:t xml:space="preserve">, Сезон 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744162" w:rsidRPr="0093176C" w:rsidTr="00120766">
        <w:trPr>
          <w:trHeight w:val="32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2" w:rsidRPr="0093176C" w:rsidRDefault="00744162" w:rsidP="00120766">
            <w:pPr>
              <w:jc w:val="center"/>
              <w:rPr>
                <w:b/>
                <w:bCs/>
                <w:sz w:val="20"/>
                <w:szCs w:val="20"/>
              </w:rPr>
            </w:pPr>
            <w:r w:rsidRPr="0093176C">
              <w:rPr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62" w:rsidRPr="0093176C" w:rsidRDefault="004E5F9B" w:rsidP="004E5F9B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Должны быть зачислены на расчетный счет Гостиницы к </w:t>
            </w:r>
            <w:proofErr w:type="gramStart"/>
            <w:r>
              <w:rPr>
                <w:color w:val="000000"/>
                <w:sz w:val="22"/>
                <w:szCs w:val="22"/>
              </w:rPr>
              <w:t>моменту  заезда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</w:rPr>
              <w:t>остей</w:t>
            </w:r>
          </w:p>
        </w:tc>
      </w:tr>
    </w:tbl>
    <w:p w:rsidR="00744162" w:rsidRPr="00744162" w:rsidRDefault="00744162" w:rsidP="00744162">
      <w:pPr>
        <w:pStyle w:val="a4"/>
        <w:spacing w:after="160"/>
        <w:ind w:left="76"/>
        <w:rPr>
          <w:b/>
          <w:sz w:val="22"/>
          <w:szCs w:val="22"/>
        </w:rPr>
      </w:pPr>
    </w:p>
    <w:p w:rsidR="00744162" w:rsidRDefault="00744162" w:rsidP="00744162">
      <w:pPr>
        <w:spacing w:after="160"/>
        <w:ind w:left="-284"/>
        <w:contextualSpacing/>
        <w:rPr>
          <w:b/>
          <w:sz w:val="22"/>
          <w:szCs w:val="22"/>
        </w:rPr>
      </w:pPr>
    </w:p>
    <w:p w:rsidR="00744162" w:rsidRPr="0093176C" w:rsidRDefault="00744162" w:rsidP="00744162">
      <w:pPr>
        <w:pStyle w:val="a3"/>
      </w:pPr>
    </w:p>
    <w:sectPr w:rsidR="00744162" w:rsidRPr="0093176C" w:rsidSect="001F567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5C8"/>
    <w:multiLevelType w:val="hybridMultilevel"/>
    <w:tmpl w:val="D8421670"/>
    <w:lvl w:ilvl="0" w:tplc="327071D8">
      <w:start w:val="10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44F533C"/>
    <w:multiLevelType w:val="hybridMultilevel"/>
    <w:tmpl w:val="9CAC1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C"/>
    <w:rsid w:val="00010A26"/>
    <w:rsid w:val="000623CF"/>
    <w:rsid w:val="0007187E"/>
    <w:rsid w:val="000D6DB2"/>
    <w:rsid w:val="00121C49"/>
    <w:rsid w:val="001E1D4F"/>
    <w:rsid w:val="001F567F"/>
    <w:rsid w:val="002B03F9"/>
    <w:rsid w:val="002D55FD"/>
    <w:rsid w:val="003B253D"/>
    <w:rsid w:val="004E5F9B"/>
    <w:rsid w:val="005C1F0C"/>
    <w:rsid w:val="0066267A"/>
    <w:rsid w:val="00744162"/>
    <w:rsid w:val="00824E27"/>
    <w:rsid w:val="0097135F"/>
    <w:rsid w:val="00EA3B76"/>
    <w:rsid w:val="00EE623A"/>
    <w:rsid w:val="00F04AF9"/>
    <w:rsid w:val="00F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AEC2-3378-4516-B9A9-0BD0AF1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2022-10-24T09:21:00Z</dcterms:created>
  <dcterms:modified xsi:type="dcterms:W3CDTF">2022-10-24T09:56:00Z</dcterms:modified>
</cp:coreProperties>
</file>