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7" w:rsidRPr="00ED7FC7" w:rsidRDefault="00ED7FC7" w:rsidP="00ED7FC7">
      <w:pPr>
        <w:pStyle w:val="Index"/>
        <w:rPr>
          <w:b/>
          <w:sz w:val="22"/>
          <w:szCs w:val="22"/>
          <w:lang w:eastAsia="ru-RU"/>
        </w:rPr>
      </w:pPr>
      <w:r w:rsidRPr="00ED7FC7">
        <w:rPr>
          <w:b/>
          <w:sz w:val="22"/>
          <w:szCs w:val="22"/>
          <w:lang w:eastAsia="ru-RU"/>
        </w:rPr>
        <w:t>КК 8862/73</w:t>
      </w:r>
    </w:p>
    <w:p w:rsidR="004A47D1" w:rsidRPr="005A5E90" w:rsidRDefault="00D03B56" w:rsidP="004A47D1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http://cstor.nn2.ru/userfiles/data/ufiles/2016-11/d9/3e/a8/5831fb638283c_shar_steklyannyy_petukh_85_mm_2257.jpg" style="position:absolute;left:0;text-align:left;margin-left:540pt;margin-top:7.95pt;width:161.25pt;height:161.25pt;z-index:-1;visibility:visible">
            <v:imagedata r:id="rId8" o:title="5831fb638283c_shar_steklyannyy_petukh_85_mm_2257"/>
          </v:shape>
        </w:pict>
      </w:r>
      <w:r w:rsidR="004A47D1" w:rsidRPr="005A5E90">
        <w:rPr>
          <w:b/>
          <w:bCs/>
          <w:i/>
          <w:iCs/>
          <w:color w:val="0070C0"/>
          <w:sz w:val="36"/>
          <w:szCs w:val="36"/>
        </w:rPr>
        <w:t>НОВОГОД</w:t>
      </w:r>
      <w:r w:rsidR="003377D7">
        <w:rPr>
          <w:b/>
          <w:bCs/>
          <w:i/>
          <w:iCs/>
          <w:color w:val="0070C0"/>
          <w:sz w:val="36"/>
          <w:szCs w:val="36"/>
        </w:rPr>
        <w:t xml:space="preserve">НИЕ И РОЖДЕСТВЕНСКИЕ СБОРНЫЕ </w:t>
      </w:r>
    </w:p>
    <w:p w:rsidR="004A47D1" w:rsidRDefault="004A47D1" w:rsidP="004A47D1">
      <w:pPr>
        <w:jc w:val="center"/>
        <w:rPr>
          <w:b/>
          <w:bCs/>
          <w:i/>
          <w:iCs/>
          <w:sz w:val="36"/>
          <w:szCs w:val="36"/>
        </w:rPr>
      </w:pPr>
    </w:p>
    <w:p w:rsidR="004A47D1" w:rsidRDefault="005A5E90" w:rsidP="004A47D1">
      <w:pPr>
        <w:jc w:val="center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36"/>
          <w:szCs w:val="36"/>
        </w:rPr>
        <w:t xml:space="preserve">31 декабря </w:t>
      </w:r>
      <w:r w:rsidR="004A47D1">
        <w:rPr>
          <w:b/>
          <w:bCs/>
          <w:i/>
          <w:iCs/>
          <w:sz w:val="36"/>
          <w:szCs w:val="36"/>
        </w:rPr>
        <w:t>202</w:t>
      </w:r>
      <w:r w:rsidR="002D108C">
        <w:rPr>
          <w:b/>
          <w:bCs/>
          <w:i/>
          <w:iCs/>
          <w:sz w:val="36"/>
          <w:szCs w:val="36"/>
        </w:rPr>
        <w:t>4</w:t>
      </w:r>
      <w:r w:rsidR="004A47D1">
        <w:rPr>
          <w:b/>
          <w:bCs/>
          <w:i/>
          <w:iCs/>
          <w:sz w:val="36"/>
          <w:szCs w:val="36"/>
        </w:rPr>
        <w:t xml:space="preserve"> г – 08 января 202</w:t>
      </w:r>
      <w:r w:rsidR="002D108C">
        <w:rPr>
          <w:b/>
          <w:bCs/>
          <w:i/>
          <w:iCs/>
          <w:sz w:val="36"/>
          <w:szCs w:val="36"/>
        </w:rPr>
        <w:t>5</w:t>
      </w:r>
      <w:r w:rsidR="004A47D1">
        <w:rPr>
          <w:b/>
          <w:bCs/>
          <w:i/>
          <w:iCs/>
          <w:sz w:val="36"/>
          <w:szCs w:val="36"/>
        </w:rPr>
        <w:t>г</w:t>
      </w:r>
    </w:p>
    <w:p w:rsidR="004A47D1" w:rsidRPr="005A5E90" w:rsidRDefault="004A47D1" w:rsidP="004A47D1">
      <w:pPr>
        <w:jc w:val="center"/>
        <w:rPr>
          <w:b/>
          <w:sz w:val="16"/>
          <w:szCs w:val="16"/>
        </w:rPr>
      </w:pPr>
    </w:p>
    <w:p w:rsidR="004A47D1" w:rsidRDefault="004A47D1" w:rsidP="004A47D1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4A47D1" w:rsidRDefault="004A47D1" w:rsidP="004A47D1">
      <w:pPr>
        <w:rPr>
          <w:b/>
          <w:sz w:val="4"/>
          <w:szCs w:val="4"/>
        </w:rPr>
      </w:pPr>
    </w:p>
    <w:p w:rsidR="004A47D1" w:rsidRDefault="004A47D1" w:rsidP="004A47D1">
      <w:pPr>
        <w:rPr>
          <w:b/>
          <w:sz w:val="4"/>
          <w:szCs w:val="4"/>
        </w:rPr>
      </w:pPr>
    </w:p>
    <w:p w:rsidR="004A47D1" w:rsidRDefault="004A47D1" w:rsidP="004A47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4A47D1" w:rsidRDefault="004A47D1" w:rsidP="004A47D1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4A47D1" w:rsidRDefault="004A47D1" w:rsidP="004A47D1">
      <w:pPr>
        <w:jc w:val="center"/>
        <w:rPr>
          <w:b/>
          <w:sz w:val="4"/>
          <w:szCs w:val="4"/>
        </w:rPr>
      </w:pPr>
    </w:p>
    <w:p w:rsidR="004A47D1" w:rsidRDefault="004A47D1" w:rsidP="004A47D1">
      <w:pPr>
        <w:jc w:val="center"/>
        <w:rPr>
          <w:b/>
          <w:sz w:val="4"/>
          <w:szCs w:val="4"/>
        </w:rPr>
      </w:pPr>
    </w:p>
    <w:p w:rsidR="004A47D1" w:rsidRDefault="004A47D1" w:rsidP="004A47D1">
      <w:pPr>
        <w:jc w:val="center"/>
        <w:rPr>
          <w:b/>
          <w:sz w:val="4"/>
          <w:szCs w:val="4"/>
        </w:rPr>
      </w:pPr>
    </w:p>
    <w:p w:rsidR="004A47D1" w:rsidRDefault="004A47D1" w:rsidP="004A47D1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4A47D1" w:rsidRPr="007A5580" w:rsidRDefault="004A47D1" w:rsidP="004A47D1">
      <w:pPr>
        <w:rPr>
          <w:b/>
          <w:sz w:val="16"/>
          <w:szCs w:val="16"/>
        </w:rPr>
      </w:pPr>
    </w:p>
    <w:p w:rsidR="004A47D1" w:rsidRDefault="004A47D1" w:rsidP="004A47D1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4A47D1" w:rsidRDefault="004A47D1" w:rsidP="004A47D1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 .</w:t>
      </w:r>
    </w:p>
    <w:p w:rsidR="004A47D1" w:rsidRDefault="004A47D1" w:rsidP="004A47D1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4A47D1" w:rsidRPr="007A5580" w:rsidRDefault="004A47D1" w:rsidP="004A47D1">
      <w:pPr>
        <w:rPr>
          <w:b/>
          <w:sz w:val="16"/>
          <w:szCs w:val="16"/>
        </w:rPr>
      </w:pPr>
    </w:p>
    <w:p w:rsidR="004A47D1" w:rsidRDefault="00D03B56" w:rsidP="004A47D1">
      <w:pPr>
        <w:rPr>
          <w:b/>
          <w:sz w:val="28"/>
          <w:szCs w:val="28"/>
        </w:rPr>
      </w:pPr>
      <w:r>
        <w:pict>
          <v:shape id="shape 0" o:spid="_x0000_s1027" style="position:absolute;margin-left:-3.9pt;margin-top:2.2pt;width:192.6pt;height:15.9pt;z-index:-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A47D1">
        <w:rPr>
          <w:b/>
          <w:sz w:val="28"/>
          <w:szCs w:val="28"/>
        </w:rPr>
        <w:t>Программа   3дня / 2 ночи.</w:t>
      </w:r>
    </w:p>
    <w:p w:rsidR="004A47D1" w:rsidRDefault="00A64F8B" w:rsidP="004A47D1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</w:t>
      </w:r>
      <w:r w:rsidR="004A47D1">
        <w:rPr>
          <w:sz w:val="24"/>
          <w:szCs w:val="24"/>
        </w:rPr>
        <w:t xml:space="preserve">Самостоятельный заезд   Начало экскурсии от </w:t>
      </w:r>
    </w:p>
    <w:p w:rsidR="004A47D1" w:rsidRDefault="004A47D1" w:rsidP="004A47D1">
      <w:pPr>
        <w:ind w:left="-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гостиницы примерно в 10-00, окончание в центре города. </w:t>
      </w:r>
      <w:r>
        <w:rPr>
          <w:b/>
          <w:sz w:val="24"/>
          <w:szCs w:val="24"/>
        </w:rPr>
        <w:t xml:space="preserve">Обзорная экскурсия по городу, экскурсия в Петропавловскую крепость </w:t>
      </w:r>
    </w:p>
    <w:p w:rsidR="004A47D1" w:rsidRDefault="004A47D1" w:rsidP="004A47D1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4A47D1" w:rsidRDefault="004A47D1" w:rsidP="004A47D1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- 17-00 НОВОГОДНИЙ ПЕТЕРБУРГ. Увидим сказочное освещение Петербурга,</w:t>
      </w:r>
      <w:r w:rsidR="00A64F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узнаем о традициях встречи Нового Года и Рождества</w:t>
      </w:r>
    </w:p>
    <w:p w:rsidR="004A47D1" w:rsidRDefault="004A47D1" w:rsidP="004A47D1">
      <w:pPr>
        <w:ind w:left="-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Еще с давних времен, побываем в «НОВОЙ ГОЛЛАНДИИ»</w:t>
      </w:r>
      <w:r w:rsidR="00A64F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(все подробности во время экскурсии)</w:t>
      </w:r>
    </w:p>
    <w:p w:rsidR="004A47D1" w:rsidRDefault="004A47D1" w:rsidP="004A47D1">
      <w:pPr>
        <w:ind w:left="-720" w:firstLine="720"/>
      </w:pPr>
      <w:r>
        <w:rPr>
          <w:sz w:val="24"/>
          <w:szCs w:val="24"/>
        </w:rPr>
        <w:t xml:space="preserve"> </w:t>
      </w:r>
    </w:p>
    <w:p w:rsidR="004A47D1" w:rsidRDefault="004A47D1" w:rsidP="004A47D1">
      <w:pPr>
        <w:rPr>
          <w:sz w:val="24"/>
          <w:szCs w:val="24"/>
        </w:rPr>
      </w:pPr>
      <w:r>
        <w:rPr>
          <w:sz w:val="24"/>
          <w:szCs w:val="24"/>
        </w:rPr>
        <w:t>2 день –  Экскурсия в ЦАРСКОЕ СЕЛО  с посещением Екатерининского Дворца и Янтарной комнаты.</w:t>
      </w:r>
    </w:p>
    <w:p w:rsidR="004A47D1" w:rsidRDefault="004A47D1" w:rsidP="004A47D1">
      <w:r>
        <w:rPr>
          <w:sz w:val="24"/>
          <w:szCs w:val="24"/>
        </w:rPr>
        <w:t xml:space="preserve"> </w:t>
      </w:r>
    </w:p>
    <w:p w:rsidR="004A47D1" w:rsidRDefault="004A47D1" w:rsidP="004A47D1">
      <w:pPr>
        <w:rPr>
          <w:sz w:val="24"/>
          <w:szCs w:val="24"/>
        </w:rPr>
      </w:pPr>
      <w:r>
        <w:rPr>
          <w:sz w:val="24"/>
          <w:szCs w:val="24"/>
        </w:rPr>
        <w:t>3 день -.Экскурсия «Ансамбль Дворцовой площади» с посещением Эрмитажа ( по желанию туристов возможна замена на Юсуповский Дворец,</w:t>
      </w:r>
    </w:p>
    <w:p w:rsidR="004A47D1" w:rsidRDefault="004A47D1" w:rsidP="004A47D1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4A47D1" w:rsidRDefault="004A47D1" w:rsidP="004A47D1">
      <w:r>
        <w:rPr>
          <w:sz w:val="24"/>
          <w:szCs w:val="24"/>
        </w:rPr>
        <w:t xml:space="preserve">    – Освобождение номера в гостинице до 12-00, самостоятельный отъезд.</w:t>
      </w:r>
    </w:p>
    <w:p w:rsidR="004A47D1" w:rsidRDefault="004A47D1" w:rsidP="004A47D1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4A47D1" w:rsidRDefault="004A47D1" w:rsidP="004A47D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4A47D1" w:rsidRDefault="004A47D1" w:rsidP="004A47D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A47D1" w:rsidRDefault="004A47D1" w:rsidP="004A47D1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4A47D1" w:rsidRDefault="004A47D1" w:rsidP="004A47D1">
      <w:pPr>
        <w:jc w:val="center"/>
        <w:rPr>
          <w:b/>
          <w:bCs/>
          <w:i/>
          <w:iCs/>
          <w:sz w:val="18"/>
          <w:szCs w:val="18"/>
        </w:rPr>
      </w:pPr>
    </w:p>
    <w:p w:rsidR="00BF7CEE" w:rsidRDefault="00287090">
      <w:r>
        <w:rPr>
          <w:sz w:val="24"/>
          <w:szCs w:val="24"/>
        </w:rPr>
        <w:t xml:space="preserve">                              </w:t>
      </w:r>
    </w:p>
    <w:p w:rsidR="007A6075" w:rsidRPr="007A6075" w:rsidRDefault="004A47D1" w:rsidP="007A607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31 декабря</w:t>
      </w:r>
      <w:r w:rsidR="00A25F75">
        <w:rPr>
          <w:b/>
          <w:bCs/>
          <w:i/>
          <w:iCs/>
          <w:sz w:val="36"/>
          <w:szCs w:val="36"/>
        </w:rPr>
        <w:t xml:space="preserve"> </w:t>
      </w:r>
      <w:r w:rsidR="007A6075" w:rsidRPr="007A6075">
        <w:rPr>
          <w:b/>
          <w:bCs/>
          <w:i/>
          <w:iCs/>
          <w:sz w:val="36"/>
          <w:szCs w:val="36"/>
        </w:rPr>
        <w:t>202</w:t>
      </w:r>
      <w:r w:rsidR="00E53868">
        <w:rPr>
          <w:b/>
          <w:bCs/>
          <w:i/>
          <w:iCs/>
          <w:sz w:val="36"/>
          <w:szCs w:val="36"/>
        </w:rPr>
        <w:t>4</w:t>
      </w:r>
      <w:r w:rsidR="007A6075" w:rsidRPr="007A6075">
        <w:rPr>
          <w:b/>
          <w:bCs/>
          <w:i/>
          <w:iCs/>
          <w:sz w:val="36"/>
          <w:szCs w:val="36"/>
        </w:rPr>
        <w:t xml:space="preserve"> г – </w:t>
      </w:r>
      <w:r>
        <w:rPr>
          <w:b/>
          <w:bCs/>
          <w:i/>
          <w:iCs/>
          <w:sz w:val="36"/>
          <w:szCs w:val="36"/>
        </w:rPr>
        <w:t>08</w:t>
      </w:r>
      <w:r w:rsidR="007A6075" w:rsidRPr="007A6075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января</w:t>
      </w:r>
      <w:r w:rsidR="007A6075" w:rsidRPr="007A6075">
        <w:rPr>
          <w:b/>
          <w:bCs/>
          <w:i/>
          <w:iCs/>
          <w:sz w:val="36"/>
          <w:szCs w:val="36"/>
        </w:rPr>
        <w:t xml:space="preserve"> 202</w:t>
      </w:r>
      <w:r w:rsidR="00E53868">
        <w:rPr>
          <w:b/>
          <w:bCs/>
          <w:i/>
          <w:iCs/>
          <w:sz w:val="36"/>
          <w:szCs w:val="36"/>
        </w:rPr>
        <w:t xml:space="preserve">5 </w:t>
      </w:r>
      <w:r w:rsidR="007A6075" w:rsidRPr="007A6075">
        <w:rPr>
          <w:b/>
          <w:bCs/>
          <w:i/>
          <w:iCs/>
          <w:sz w:val="36"/>
          <w:szCs w:val="36"/>
        </w:rPr>
        <w:t>г.</w:t>
      </w:r>
      <w:r w:rsidR="004144C4">
        <w:rPr>
          <w:b/>
          <w:bCs/>
          <w:i/>
          <w:iCs/>
          <w:sz w:val="36"/>
          <w:szCs w:val="36"/>
        </w:rPr>
        <w:t xml:space="preserve">    комиссия 10% </w:t>
      </w:r>
    </w:p>
    <w:p w:rsidR="00BF7CEE" w:rsidRDefault="00BF7CEE">
      <w:pPr>
        <w:ind w:left="720"/>
        <w:jc w:val="right"/>
        <w:rPr>
          <w:b/>
          <w:bCs/>
          <w:i/>
          <w:iCs/>
          <w:sz w:val="4"/>
          <w:szCs w:val="4"/>
        </w:rPr>
      </w:pPr>
    </w:p>
    <w:tbl>
      <w:tblPr>
        <w:tblW w:w="14600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48"/>
        <w:gridCol w:w="3399"/>
        <w:gridCol w:w="1562"/>
        <w:gridCol w:w="4391"/>
      </w:tblGrid>
      <w:tr w:rsidR="00BF7CEE" w:rsidTr="00B806FD">
        <w:trPr>
          <w:trHeight w:val="1077"/>
        </w:trPr>
        <w:tc>
          <w:tcPr>
            <w:tcW w:w="5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7CEE" w:rsidRDefault="00287090">
            <w:pPr>
              <w:ind w:left="25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Место проживания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F7CEE" w:rsidRDefault="002870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Период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F7CEE" w:rsidRDefault="00287090">
            <w:pPr>
              <w:jc w:val="center"/>
            </w:pPr>
            <w:r>
              <w:rPr>
                <w:b/>
                <w:sz w:val="36"/>
                <w:szCs w:val="36"/>
              </w:rPr>
              <w:t>3д / 2н</w:t>
            </w:r>
          </w:p>
        </w:tc>
        <w:tc>
          <w:tcPr>
            <w:tcW w:w="439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CEE" w:rsidRDefault="00287090">
            <w:pPr>
              <w:jc w:val="center"/>
            </w:pPr>
            <w:r>
              <w:rPr>
                <w:b/>
                <w:sz w:val="28"/>
                <w:szCs w:val="28"/>
              </w:rPr>
              <w:t>Доплата за 1-м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SNGL</w:t>
            </w:r>
            <w:r>
              <w:rPr>
                <w:b/>
                <w:sz w:val="24"/>
                <w:szCs w:val="24"/>
              </w:rPr>
              <w:t>)/ (2 ночи)</w:t>
            </w:r>
          </w:p>
        </w:tc>
      </w:tr>
      <w:tr w:rsidR="0021430B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901"/>
        </w:trPr>
        <w:tc>
          <w:tcPr>
            <w:tcW w:w="524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FFF2CC"/>
            <w:vAlign w:val="center"/>
          </w:tcPr>
          <w:p w:rsidR="0021430B" w:rsidRPr="007E1BF5" w:rsidRDefault="0021430B" w:rsidP="00BF1F1F">
            <w:pPr>
              <w:pStyle w:val="a5"/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sz w:val="24"/>
                <w:szCs w:val="24"/>
              </w:rPr>
              <w:br/>
            </w:r>
            <w:r w:rsidRPr="007E1BF5">
              <w:rPr>
                <w:sz w:val="24"/>
                <w:szCs w:val="24"/>
                <w:u w:val="single"/>
              </w:rPr>
              <w:t>2-м с уд-ми в номере</w:t>
            </w:r>
            <w:r w:rsidR="00BF1F1F">
              <w:rPr>
                <w:sz w:val="24"/>
                <w:szCs w:val="24"/>
                <w:u w:val="single"/>
              </w:rPr>
              <w:t xml:space="preserve"> </w:t>
            </w:r>
            <w:r w:rsidR="00C77E18" w:rsidRPr="002C73DB">
              <w:rPr>
                <w:color w:val="C00000"/>
                <w:sz w:val="24"/>
                <w:szCs w:val="24"/>
              </w:rPr>
              <w:t>без</w:t>
            </w:r>
            <w:r w:rsidRPr="002C73DB">
              <w:rPr>
                <w:color w:val="C0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1430B" w:rsidRPr="00A25F75" w:rsidRDefault="00AE499A" w:rsidP="00F839F7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1430B" w:rsidRPr="00A25F75" w:rsidRDefault="00B171A9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18785</w:t>
            </w:r>
          </w:p>
        </w:tc>
        <w:tc>
          <w:tcPr>
            <w:tcW w:w="4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1430B" w:rsidRPr="00A25F75" w:rsidRDefault="00B171A9" w:rsidP="00F60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5124</w:t>
            </w:r>
          </w:p>
        </w:tc>
      </w:tr>
      <w:tr w:rsidR="0021430B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964"/>
        </w:trPr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FFF2CC"/>
            <w:vAlign w:val="center"/>
          </w:tcPr>
          <w:p w:rsidR="0021430B" w:rsidRPr="007E1BF5" w:rsidRDefault="0021430B" w:rsidP="00BF1F1F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 xml:space="preserve">Общежитие при РГПУ им. Герцена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  <w:t xml:space="preserve">на Казанской ул., д.6 </w:t>
            </w:r>
            <w:r w:rsidRPr="007E1BF5">
              <w:rPr>
                <w:b/>
                <w:bCs/>
                <w:iCs/>
                <w:sz w:val="24"/>
                <w:szCs w:val="24"/>
              </w:rPr>
              <w:br/>
            </w:r>
            <w:r w:rsidRPr="007E1BF5">
              <w:rPr>
                <w:bCs/>
                <w:iCs/>
                <w:sz w:val="24"/>
                <w:szCs w:val="24"/>
                <w:u w:val="single"/>
              </w:rPr>
              <w:t>2-м с уд-ми в блоке</w:t>
            </w:r>
            <w:r w:rsidR="00BF1F1F">
              <w:rPr>
                <w:bCs/>
                <w:iCs/>
                <w:sz w:val="24"/>
                <w:szCs w:val="24"/>
                <w:u w:val="single"/>
              </w:rPr>
              <w:t xml:space="preserve">  </w:t>
            </w:r>
            <w:r w:rsidR="00C77E18" w:rsidRPr="002C73DB">
              <w:rPr>
                <w:color w:val="C00000"/>
                <w:sz w:val="24"/>
                <w:szCs w:val="24"/>
              </w:rPr>
              <w:t>без</w:t>
            </w:r>
            <w:r w:rsidRPr="002C73DB">
              <w:rPr>
                <w:color w:val="C0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21430B" w:rsidRPr="00A25F75" w:rsidRDefault="00AE499A" w:rsidP="00F839F7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21430B" w:rsidRPr="00A25F75" w:rsidRDefault="00B171A9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17355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1430B" w:rsidRPr="00A25F75" w:rsidRDefault="00B171A9" w:rsidP="00F608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2074</w:t>
            </w:r>
          </w:p>
        </w:tc>
      </w:tr>
      <w:tr w:rsidR="00924F0B" w:rsidRPr="007E1BF5" w:rsidTr="006D4807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460"/>
        </w:trPr>
        <w:tc>
          <w:tcPr>
            <w:tcW w:w="5248" w:type="dxa"/>
            <w:vMerge w:val="restart"/>
            <w:tcBorders>
              <w:top w:val="triple" w:sz="4" w:space="0" w:color="auto"/>
              <w:left w:val="single" w:sz="12" w:space="0" w:color="000000"/>
            </w:tcBorders>
            <w:shd w:val="clear" w:color="auto" w:fill="E2EFD9"/>
            <w:vAlign w:val="center"/>
          </w:tcPr>
          <w:p w:rsidR="00924F0B" w:rsidRPr="007E1BF5" w:rsidRDefault="00924F0B" w:rsidP="00924F0B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Санкт-Петербург 4****</w:t>
            </w:r>
            <w:r>
              <w:rPr>
                <w:b/>
                <w:bCs/>
                <w:iCs/>
                <w:sz w:val="24"/>
                <w:szCs w:val="24"/>
              </w:rPr>
              <w:t xml:space="preserve">   </w:t>
            </w:r>
            <w:r w:rsidRPr="007E1BF5">
              <w:rPr>
                <w:sz w:val="24"/>
                <w:szCs w:val="24"/>
              </w:rPr>
              <w:t>2-м стандарт</w:t>
            </w:r>
          </w:p>
          <w:p w:rsidR="00924F0B" w:rsidRPr="007E1BF5" w:rsidRDefault="00924F0B" w:rsidP="00924F0B">
            <w:pPr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Пироговская набережная, д. 5/2</w:t>
            </w:r>
          </w:p>
          <w:p w:rsidR="00924F0B" w:rsidRPr="007E1BF5" w:rsidRDefault="00924F0B" w:rsidP="00924F0B">
            <w:pPr>
              <w:rPr>
                <w:b/>
                <w:bCs/>
                <w:iCs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E1BF5">
              <w:rPr>
                <w:sz w:val="24"/>
                <w:szCs w:val="24"/>
              </w:rPr>
              <w:t>автрак «шведский стол»</w:t>
            </w:r>
          </w:p>
          <w:p w:rsidR="00924F0B" w:rsidRPr="007E1BF5" w:rsidRDefault="00924F0B" w:rsidP="0007323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4F0B" w:rsidRPr="00A25F75" w:rsidRDefault="00AE499A" w:rsidP="00F839F7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4F0B" w:rsidRPr="00A25F75" w:rsidRDefault="00924F0B" w:rsidP="00073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24F0B" w:rsidRPr="00A25F75" w:rsidRDefault="00924F0B" w:rsidP="004E2E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4F0B" w:rsidRPr="007E1BF5" w:rsidTr="006D4807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282"/>
        </w:trPr>
        <w:tc>
          <w:tcPr>
            <w:tcW w:w="5248" w:type="dxa"/>
            <w:vMerge/>
            <w:tcBorders>
              <w:left w:val="single" w:sz="12" w:space="0" w:color="000000"/>
            </w:tcBorders>
            <w:shd w:val="clear" w:color="auto" w:fill="E2EFD9"/>
            <w:vAlign w:val="center"/>
          </w:tcPr>
          <w:p w:rsidR="00924F0B" w:rsidRPr="007E1BF5" w:rsidRDefault="00924F0B" w:rsidP="0007323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4F0B" w:rsidRPr="00924F0B" w:rsidRDefault="00EC5D2F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видом на Неву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4F0B" w:rsidRPr="00A25F75" w:rsidRDefault="00B171A9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20605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24F0B" w:rsidRPr="00A25F75" w:rsidRDefault="00B171A9" w:rsidP="004E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3416</w:t>
            </w:r>
          </w:p>
        </w:tc>
      </w:tr>
      <w:tr w:rsidR="00924F0B" w:rsidRPr="007E1BF5" w:rsidTr="00223F60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395"/>
        </w:trPr>
        <w:tc>
          <w:tcPr>
            <w:tcW w:w="5248" w:type="dxa"/>
            <w:vMerge/>
            <w:tcBorders>
              <w:left w:val="single" w:sz="12" w:space="0" w:color="000000"/>
              <w:bottom w:val="triple" w:sz="4" w:space="0" w:color="auto"/>
            </w:tcBorders>
            <w:shd w:val="clear" w:color="auto" w:fill="E2EFD9"/>
            <w:vAlign w:val="center"/>
          </w:tcPr>
          <w:p w:rsidR="00924F0B" w:rsidRPr="007E1BF5" w:rsidRDefault="00924F0B" w:rsidP="0007323E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24F0B" w:rsidRPr="00A25F75" w:rsidRDefault="00924F0B" w:rsidP="0007323E">
            <w:pPr>
              <w:jc w:val="center"/>
              <w:rPr>
                <w:b/>
                <w:sz w:val="28"/>
                <w:szCs w:val="28"/>
              </w:rPr>
            </w:pPr>
            <w:r w:rsidRPr="00A25F75">
              <w:rPr>
                <w:b/>
                <w:sz w:val="28"/>
                <w:szCs w:val="28"/>
              </w:rPr>
              <w:t>ФОРД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924F0B" w:rsidRPr="00A25F75" w:rsidRDefault="00B171A9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19045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924F0B" w:rsidRPr="00A25F75" w:rsidRDefault="00B171A9" w:rsidP="00B171A9">
            <w:pPr>
              <w:ind w:right="-6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4880</w:t>
            </w:r>
          </w:p>
        </w:tc>
      </w:tr>
      <w:tr w:rsidR="0021430B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22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FFE599"/>
            <w:vAlign w:val="center"/>
          </w:tcPr>
          <w:p w:rsidR="00E5635A" w:rsidRPr="007E1BF5" w:rsidRDefault="00E5635A" w:rsidP="00E5635A">
            <w:pPr>
              <w:rPr>
                <w:sz w:val="24"/>
                <w:szCs w:val="24"/>
              </w:rPr>
            </w:pPr>
            <w:r w:rsidRPr="007E1BF5">
              <w:rPr>
                <w:b/>
                <w:bCs/>
                <w:iCs/>
                <w:sz w:val="24"/>
                <w:szCs w:val="24"/>
              </w:rPr>
              <w:t>Москва 4****</w:t>
            </w:r>
            <w:r w:rsidR="00E81E25">
              <w:rPr>
                <w:b/>
                <w:bCs/>
                <w:iCs/>
                <w:sz w:val="24"/>
                <w:szCs w:val="24"/>
              </w:rPr>
              <w:t xml:space="preserve">   </w:t>
            </w:r>
            <w:r w:rsidRPr="007E1BF5">
              <w:rPr>
                <w:sz w:val="24"/>
                <w:szCs w:val="24"/>
              </w:rPr>
              <w:t>2-м стандарт</w:t>
            </w:r>
          </w:p>
          <w:p w:rsidR="00E5635A" w:rsidRPr="00923BFA" w:rsidRDefault="00D03B56" w:rsidP="00E5635A">
            <w:pPr>
              <w:rPr>
                <w:b/>
                <w:sz w:val="24"/>
                <w:szCs w:val="24"/>
              </w:rPr>
            </w:pPr>
            <w:hyperlink r:id="rId9" w:tooltip="https://yandex.ru/maps/?source=adrsnip&amp;text=отель Москва адрес&amp;sll=30.38675%2C59.9246&amp;ol=biz&amp;oid=1041879416&amp;z=14&amp;ll=30.38675%2C59.9246" w:history="1">
              <w:r w:rsidR="00E5635A" w:rsidRPr="00923BFA">
                <w:rPr>
                  <w:rStyle w:val="InternetLink"/>
                  <w:b/>
                  <w:color w:val="auto"/>
                  <w:sz w:val="24"/>
                  <w:szCs w:val="24"/>
                </w:rPr>
                <w:t>площадь Александра Невского, д. 2</w:t>
              </w:r>
            </w:hyperlink>
          </w:p>
          <w:p w:rsidR="0021430B" w:rsidRPr="007E1BF5" w:rsidRDefault="00E5635A" w:rsidP="00E81E25">
            <w:pPr>
              <w:rPr>
                <w:b/>
                <w:bCs/>
                <w:iCs/>
                <w:color w:val="C00000"/>
                <w:sz w:val="24"/>
                <w:szCs w:val="24"/>
              </w:rPr>
            </w:pPr>
            <w:r w:rsidRPr="007E1BF5">
              <w:rPr>
                <w:sz w:val="24"/>
                <w:szCs w:val="24"/>
              </w:rPr>
              <w:t>завтрак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21430B" w:rsidRPr="00A25F75" w:rsidRDefault="00AE499A" w:rsidP="00F839F7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30B" w:rsidRPr="00A25F75" w:rsidRDefault="00186274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18655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1430B" w:rsidRPr="00A25F75" w:rsidRDefault="00186274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5002</w:t>
            </w:r>
          </w:p>
        </w:tc>
      </w:tr>
      <w:tr w:rsidR="0021430B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714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5650F1" w:rsidRPr="007E1BF5" w:rsidRDefault="005650F1" w:rsidP="005650F1">
            <w:pPr>
              <w:rPr>
                <w:b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А Отель Фонтанка 3***</w:t>
            </w:r>
          </w:p>
          <w:p w:rsidR="0021430B" w:rsidRPr="007E1BF5" w:rsidRDefault="005650F1" w:rsidP="005650F1">
            <w:pPr>
              <w:rPr>
                <w:b/>
                <w:color w:val="002060"/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</w:rPr>
              <w:t>2-м стандарт</w:t>
            </w:r>
            <w:r w:rsidRPr="007E1BF5">
              <w:rPr>
                <w:b/>
                <w:sz w:val="24"/>
                <w:szCs w:val="24"/>
              </w:rPr>
              <w:br/>
              <w:t>завтрак «шведский стол»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21430B" w:rsidRPr="00913F5E" w:rsidRDefault="00AE499A" w:rsidP="00F839F7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30B" w:rsidRPr="00913F5E" w:rsidRDefault="007E4A88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18395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1430B" w:rsidRPr="00913F5E" w:rsidRDefault="007E4A88" w:rsidP="00485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5002</w:t>
            </w:r>
          </w:p>
        </w:tc>
      </w:tr>
      <w:tr w:rsidR="0021430B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85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DC0E4C" w:rsidRPr="007E1BF5" w:rsidRDefault="00DC0E4C" w:rsidP="00DC0E4C">
            <w:pPr>
              <w:rPr>
                <w:sz w:val="24"/>
                <w:szCs w:val="24"/>
              </w:rPr>
            </w:pPr>
            <w:r w:rsidRPr="007E1BF5">
              <w:rPr>
                <w:b/>
                <w:sz w:val="24"/>
                <w:szCs w:val="24"/>
                <w:lang w:val="en-US"/>
              </w:rPr>
              <w:t>Catherine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Art</w:t>
            </w:r>
            <w:r w:rsidRPr="007E1BF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  <w:lang w:val="en-US"/>
              </w:rPr>
              <w:t>Hotel</w:t>
            </w:r>
            <w:r w:rsidRPr="007E1BF5">
              <w:rPr>
                <w:b/>
                <w:sz w:val="24"/>
                <w:szCs w:val="24"/>
              </w:rPr>
              <w:t xml:space="preserve"> 4****</w:t>
            </w:r>
          </w:p>
          <w:p w:rsidR="0021430B" w:rsidRPr="007E1BF5" w:rsidRDefault="00DC0E4C" w:rsidP="00DC0E4C">
            <w:pPr>
              <w:rPr>
                <w:b/>
                <w:color w:val="002060"/>
                <w:sz w:val="24"/>
                <w:szCs w:val="24"/>
                <w:lang w:val="en-US"/>
              </w:rPr>
            </w:pPr>
            <w:r w:rsidRPr="007E1BF5">
              <w:rPr>
                <w:b/>
                <w:sz w:val="24"/>
                <w:szCs w:val="24"/>
              </w:rPr>
              <w:t>2-м стандарт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без</w:t>
            </w:r>
            <w:r w:rsidRPr="007E1BF5">
              <w:rPr>
                <w:color w:val="FF0000"/>
                <w:sz w:val="24"/>
                <w:szCs w:val="24"/>
              </w:rPr>
              <w:t xml:space="preserve"> 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1430B" w:rsidRPr="00DC0E4C" w:rsidRDefault="00AE499A" w:rsidP="00F839F7">
            <w:pPr>
              <w:jc w:val="center"/>
              <w:rPr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1430B" w:rsidRPr="00DC0E4C" w:rsidRDefault="0084392F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22295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1430B" w:rsidRPr="00DC0E4C" w:rsidRDefault="0084392F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9150</w:t>
            </w:r>
          </w:p>
        </w:tc>
      </w:tr>
      <w:tr w:rsidR="0021430B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412"/>
        </w:trPr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triple" w:sz="4" w:space="0" w:color="auto"/>
            </w:tcBorders>
            <w:shd w:val="clear" w:color="auto" w:fill="E6E6E6"/>
            <w:vAlign w:val="center"/>
          </w:tcPr>
          <w:p w:rsidR="004E3211" w:rsidRPr="00A14B35" w:rsidRDefault="004E3211" w:rsidP="004E32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Экспресс Садовая</w:t>
            </w:r>
            <w:r w:rsidRPr="00A14B35">
              <w:rPr>
                <w:b/>
                <w:sz w:val="24"/>
                <w:szCs w:val="24"/>
              </w:rPr>
              <w:t xml:space="preserve"> 4****</w:t>
            </w:r>
          </w:p>
          <w:p w:rsidR="0021430B" w:rsidRPr="004E3211" w:rsidRDefault="004E3211" w:rsidP="004E3211">
            <w:pPr>
              <w:rPr>
                <w:b/>
                <w:sz w:val="24"/>
                <w:szCs w:val="24"/>
              </w:rPr>
            </w:pPr>
            <w:r w:rsidRPr="00A14B35">
              <w:rPr>
                <w:b/>
                <w:sz w:val="24"/>
                <w:szCs w:val="24"/>
              </w:rPr>
              <w:t>2-</w:t>
            </w:r>
            <w:r w:rsidRPr="007E1BF5">
              <w:rPr>
                <w:b/>
                <w:sz w:val="24"/>
                <w:szCs w:val="24"/>
              </w:rPr>
              <w:t>м</w:t>
            </w:r>
            <w:r w:rsidRPr="00A14B35">
              <w:rPr>
                <w:b/>
                <w:sz w:val="24"/>
                <w:szCs w:val="24"/>
              </w:rPr>
              <w:t xml:space="preserve"> </w:t>
            </w:r>
            <w:r w:rsidRPr="007E1BF5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тандарт</w:t>
            </w:r>
            <w:r w:rsidRPr="00A14B35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</w:t>
            </w:r>
            <w:r w:rsidRPr="007E1BF5">
              <w:rPr>
                <w:sz w:val="24"/>
                <w:szCs w:val="24"/>
              </w:rPr>
              <w:t>автрак «шведский стол»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21430B" w:rsidRPr="00DC0E4C" w:rsidRDefault="00AE499A" w:rsidP="00F839F7">
            <w:pPr>
              <w:jc w:val="center"/>
              <w:rPr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</w:tcBorders>
            <w:shd w:val="clear" w:color="auto" w:fill="FFFFFF"/>
            <w:vAlign w:val="center"/>
          </w:tcPr>
          <w:p w:rsidR="0021430B" w:rsidRPr="00DC0E4C" w:rsidRDefault="0084392F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20995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1430B" w:rsidRPr="00DC0E4C" w:rsidRDefault="0084392F" w:rsidP="000732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4270</w:t>
            </w:r>
          </w:p>
        </w:tc>
      </w:tr>
      <w:tr w:rsidR="00B806FD" w:rsidRPr="007E1BF5" w:rsidTr="00B806FD">
        <w:tblPrEx>
          <w:tblBorders>
            <w:top w:val="single" w:sz="12" w:space="0" w:color="000000"/>
            <w:left w:val="single" w:sz="12" w:space="0" w:color="000000"/>
          </w:tblBorders>
        </w:tblPrEx>
        <w:trPr>
          <w:trHeight w:val="412"/>
        </w:trPr>
        <w:tc>
          <w:tcPr>
            <w:tcW w:w="5248" w:type="dxa"/>
            <w:tcBorders>
              <w:top w:val="triple" w:sz="4" w:space="0" w:color="auto"/>
              <w:left w:val="single" w:sz="12" w:space="0" w:color="000000"/>
              <w:bottom w:val="trip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F839F7" w:rsidRDefault="00F839F7" w:rsidP="00F839F7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:rsidR="001D00FC" w:rsidRPr="001D00FC" w:rsidRDefault="00F839F7" w:rsidP="00E02BC3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  <w:r w:rsidR="00E02BC3">
              <w:rPr>
                <w:rFonts w:ascii="Arial" w:hAnsi="Arial" w:cs="Arial"/>
                <w:b/>
              </w:rPr>
              <w:t xml:space="preserve"> </w:t>
            </w:r>
            <w:r w:rsidR="00E02BC3">
              <w:rPr>
                <w:color w:val="FF0000"/>
                <w:sz w:val="24"/>
                <w:szCs w:val="24"/>
              </w:rPr>
              <w:t>без</w:t>
            </w:r>
            <w:r w:rsidR="00E02BC3" w:rsidRPr="00E02BC3">
              <w:rPr>
                <w:color w:val="FF0000"/>
                <w:sz w:val="24"/>
                <w:szCs w:val="24"/>
              </w:rPr>
              <w:t xml:space="preserve"> </w:t>
            </w:r>
            <w:r w:rsidR="00E02BC3" w:rsidRPr="007E1BF5">
              <w:rPr>
                <w:color w:val="FF0000"/>
                <w:sz w:val="24"/>
                <w:szCs w:val="24"/>
              </w:rPr>
              <w:t>завтрака</w:t>
            </w:r>
          </w:p>
        </w:tc>
        <w:tc>
          <w:tcPr>
            <w:tcW w:w="339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3DBA" w:rsidRPr="003B4623" w:rsidRDefault="00AE499A" w:rsidP="00FC3DBA">
            <w:pPr>
              <w:jc w:val="center"/>
              <w:rPr>
                <w:b/>
                <w:sz w:val="28"/>
                <w:szCs w:val="28"/>
              </w:rPr>
            </w:pPr>
            <w:r w:rsidRPr="00C41BEF">
              <w:rPr>
                <w:b/>
                <w:sz w:val="28"/>
                <w:szCs w:val="28"/>
              </w:rPr>
              <w:t>31.12.2</w:t>
            </w:r>
            <w:r>
              <w:rPr>
                <w:b/>
                <w:sz w:val="28"/>
                <w:szCs w:val="28"/>
              </w:rPr>
              <w:t>4</w:t>
            </w:r>
            <w:r w:rsidRPr="00C41BEF">
              <w:rPr>
                <w:b/>
                <w:sz w:val="28"/>
                <w:szCs w:val="28"/>
              </w:rPr>
              <w:t xml:space="preserve"> по 08.01.2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3DBA" w:rsidRPr="00937B9E" w:rsidRDefault="0084392F" w:rsidP="00FC3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18395</w:t>
            </w:r>
          </w:p>
        </w:tc>
        <w:tc>
          <w:tcPr>
            <w:tcW w:w="439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E3148" w:rsidRPr="00937B9E" w:rsidRDefault="0084392F" w:rsidP="00942C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</w:t>
            </w:r>
            <w:bookmarkStart w:id="0" w:name="_GoBack"/>
            <w:bookmarkEnd w:id="0"/>
          </w:p>
        </w:tc>
      </w:tr>
    </w:tbl>
    <w:p w:rsidR="00BF7CEE" w:rsidRDefault="00BF7CEE">
      <w:pPr>
        <w:jc w:val="center"/>
        <w:rPr>
          <w:b/>
          <w:sz w:val="24"/>
          <w:szCs w:val="24"/>
        </w:rPr>
      </w:pPr>
    </w:p>
    <w:p w:rsidR="00BF7CEE" w:rsidRDefault="00287090">
      <w:pPr>
        <w:jc w:val="center"/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BF7CEE" w:rsidRDefault="00287090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BF7CEE" w:rsidRPr="00BB6019" w:rsidRDefault="00BF7CEE">
      <w:pPr>
        <w:ind w:left="720"/>
        <w:rPr>
          <w:b/>
          <w:sz w:val="16"/>
          <w:szCs w:val="16"/>
        </w:rPr>
      </w:pPr>
    </w:p>
    <w:p w:rsidR="00BF7CEE" w:rsidRDefault="00287090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8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54"/>
        <w:gridCol w:w="1504"/>
      </w:tblGrid>
      <w:tr w:rsidR="00BF7CEE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E" w:rsidRDefault="00BF7CEE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EE" w:rsidRDefault="00287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/ 2н</w:t>
            </w:r>
          </w:p>
        </w:tc>
      </w:tr>
      <w:tr w:rsidR="00BF7CEE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E" w:rsidRPr="007922C7" w:rsidRDefault="007922C7">
            <w:pPr>
              <w:rPr>
                <w:b/>
              </w:rPr>
            </w:pPr>
            <w:r w:rsidRPr="007922C7">
              <w:rPr>
                <w:b/>
              </w:rPr>
              <w:t>Дошкольники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EE" w:rsidRDefault="007922C7" w:rsidP="00022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22607">
              <w:rPr>
                <w:sz w:val="24"/>
              </w:rPr>
              <w:t>2</w:t>
            </w:r>
            <w:r>
              <w:rPr>
                <w:sz w:val="24"/>
              </w:rPr>
              <w:t>00</w:t>
            </w:r>
          </w:p>
        </w:tc>
      </w:tr>
      <w:tr w:rsidR="00BF7CEE">
        <w:trPr>
          <w:trHeight w:val="53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E" w:rsidRDefault="002870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BF7CEE" w:rsidRDefault="00287090" w:rsidP="008D5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</w:t>
            </w:r>
            <w:r w:rsidR="008D56BE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EE" w:rsidRDefault="00022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BF7CEE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CEE" w:rsidRDefault="00287090" w:rsidP="008260BE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</w:t>
            </w:r>
            <w:r w:rsidR="008260B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CEE" w:rsidRDefault="00022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7B07BF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7BF" w:rsidRDefault="007B07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7BF" w:rsidRDefault="000C1DDF" w:rsidP="000C1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7B07BF">
              <w:rPr>
                <w:sz w:val="24"/>
              </w:rPr>
              <w:t>0</w:t>
            </w:r>
          </w:p>
        </w:tc>
      </w:tr>
    </w:tbl>
    <w:p w:rsidR="00D1468A" w:rsidRDefault="00D1468A">
      <w:pPr>
        <w:rPr>
          <w:b/>
          <w:sz w:val="24"/>
          <w:szCs w:val="24"/>
        </w:rPr>
      </w:pPr>
    </w:p>
    <w:p w:rsidR="00BF7CEE" w:rsidRDefault="000C1DD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</w:t>
      </w:r>
      <w:r w:rsidR="00287090">
        <w:rPr>
          <w:b/>
          <w:sz w:val="24"/>
          <w:szCs w:val="24"/>
        </w:rPr>
        <w:t xml:space="preserve"> встреч</w:t>
      </w:r>
      <w:r>
        <w:rPr>
          <w:b/>
          <w:sz w:val="24"/>
          <w:szCs w:val="24"/>
        </w:rPr>
        <w:t>а</w:t>
      </w:r>
      <w:r w:rsidR="00287090">
        <w:rPr>
          <w:b/>
          <w:sz w:val="24"/>
          <w:szCs w:val="24"/>
        </w:rPr>
        <w:t xml:space="preserve"> в аэропорту (1-4 чел), встречаем в зале прибытия, на табличке будет фамилии туристов </w:t>
      </w:r>
      <w:r>
        <w:rPr>
          <w:b/>
          <w:sz w:val="24"/>
          <w:szCs w:val="24"/>
        </w:rPr>
        <w:t>1550</w:t>
      </w:r>
      <w:r w:rsidR="00287090">
        <w:rPr>
          <w:b/>
          <w:sz w:val="24"/>
          <w:szCs w:val="24"/>
        </w:rPr>
        <w:t xml:space="preserve"> руб.</w:t>
      </w:r>
      <w:r>
        <w:rPr>
          <w:b/>
          <w:sz w:val="24"/>
          <w:szCs w:val="24"/>
        </w:rPr>
        <w:t>/</w:t>
      </w:r>
    </w:p>
    <w:p w:rsidR="000C1DDF" w:rsidRDefault="000C1DDF">
      <w:r>
        <w:rPr>
          <w:b/>
          <w:sz w:val="24"/>
          <w:szCs w:val="24"/>
        </w:rPr>
        <w:t>За машину 1-4 чел</w:t>
      </w:r>
    </w:p>
    <w:p w:rsidR="00BF7CEE" w:rsidRDefault="000C1D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  </w:t>
      </w:r>
      <w:r w:rsidR="00287090">
        <w:rPr>
          <w:b/>
          <w:sz w:val="24"/>
          <w:szCs w:val="24"/>
        </w:rPr>
        <w:t xml:space="preserve"> проводы в аэропорт (1-4 чел) </w:t>
      </w:r>
      <w:r>
        <w:rPr>
          <w:b/>
          <w:sz w:val="24"/>
          <w:szCs w:val="24"/>
        </w:rPr>
        <w:t>1350</w:t>
      </w:r>
      <w:r w:rsidR="00287090">
        <w:rPr>
          <w:b/>
          <w:sz w:val="24"/>
          <w:szCs w:val="24"/>
        </w:rPr>
        <w:t xml:space="preserve"> руб.</w:t>
      </w:r>
      <w:r w:rsidR="00C00DE7">
        <w:rPr>
          <w:b/>
          <w:sz w:val="24"/>
          <w:szCs w:val="24"/>
        </w:rPr>
        <w:t>/ за маш</w:t>
      </w:r>
      <w:r w:rsidR="0076345F">
        <w:rPr>
          <w:b/>
          <w:sz w:val="24"/>
          <w:szCs w:val="24"/>
        </w:rPr>
        <w:t>ину</w:t>
      </w:r>
    </w:p>
    <w:p w:rsidR="0076345F" w:rsidRDefault="0076345F">
      <w:pPr>
        <w:rPr>
          <w:b/>
          <w:sz w:val="24"/>
          <w:szCs w:val="24"/>
        </w:rPr>
      </w:pPr>
    </w:p>
    <w:p w:rsidR="0076345F" w:rsidRDefault="0076345F">
      <w:r>
        <w:rPr>
          <w:b/>
          <w:sz w:val="24"/>
          <w:szCs w:val="24"/>
        </w:rPr>
        <w:t xml:space="preserve">Встреча /проводы на ж/д </w:t>
      </w:r>
      <w:r w:rsidR="00AE6D5B">
        <w:rPr>
          <w:b/>
          <w:sz w:val="24"/>
          <w:szCs w:val="24"/>
        </w:rPr>
        <w:t>640</w:t>
      </w:r>
      <w:r>
        <w:rPr>
          <w:b/>
          <w:sz w:val="24"/>
          <w:szCs w:val="24"/>
        </w:rPr>
        <w:t xml:space="preserve">р/ </w:t>
      </w:r>
      <w:r w:rsidR="00AE6D5B">
        <w:rPr>
          <w:b/>
          <w:sz w:val="24"/>
          <w:szCs w:val="24"/>
        </w:rPr>
        <w:t>580</w:t>
      </w:r>
      <w:r>
        <w:rPr>
          <w:b/>
          <w:sz w:val="24"/>
          <w:szCs w:val="24"/>
        </w:rPr>
        <w:t>р за машину от 1-4 чел</w:t>
      </w:r>
    </w:p>
    <w:p w:rsidR="00BF7CEE" w:rsidRDefault="00BF7CEE"/>
    <w:p w:rsidR="00BF7CEE" w:rsidRPr="00BB6019" w:rsidRDefault="00287090">
      <w:pPr>
        <w:rPr>
          <w:sz w:val="28"/>
          <w:szCs w:val="28"/>
        </w:rPr>
      </w:pPr>
      <w:r w:rsidRPr="00BB6019">
        <w:rPr>
          <w:sz w:val="28"/>
          <w:szCs w:val="28"/>
        </w:rPr>
        <w:t>В стоимость входит:</w:t>
      </w:r>
    </w:p>
    <w:p w:rsidR="00BF7CEE" w:rsidRPr="00BB6019" w:rsidRDefault="00BB6019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287090" w:rsidRPr="00BB6019">
        <w:rPr>
          <w:sz w:val="28"/>
          <w:szCs w:val="28"/>
        </w:rPr>
        <w:t>Две ночи в двухместном номере,</w:t>
      </w:r>
    </w:p>
    <w:p w:rsidR="00BF7CEE" w:rsidRPr="00BB6019" w:rsidRDefault="00BB6019">
      <w:pPr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287090" w:rsidRPr="00BB6019">
        <w:rPr>
          <w:sz w:val="28"/>
          <w:szCs w:val="28"/>
        </w:rPr>
        <w:t>Музеи с экскурсионным обслуживанием + входные билеты.</w:t>
      </w:r>
    </w:p>
    <w:p w:rsidR="00BF7CEE" w:rsidRPr="00BB6019" w:rsidRDefault="00287090">
      <w:pPr>
        <w:rPr>
          <w:sz w:val="28"/>
          <w:szCs w:val="28"/>
        </w:rPr>
      </w:pPr>
      <w:r w:rsidRPr="00BB6019">
        <w:rPr>
          <w:sz w:val="28"/>
          <w:szCs w:val="28"/>
        </w:rPr>
        <w:t xml:space="preserve">        -  Петропавловская крепость (Петропавловский собор) – входной билет и экскурсия.</w:t>
      </w:r>
    </w:p>
    <w:p w:rsidR="00BF7CEE" w:rsidRPr="00D50E90" w:rsidRDefault="00287090">
      <w:pPr>
        <w:rPr>
          <w:sz w:val="16"/>
          <w:szCs w:val="16"/>
        </w:rPr>
      </w:pPr>
      <w:r w:rsidRPr="00BB6019">
        <w:rPr>
          <w:sz w:val="28"/>
          <w:szCs w:val="28"/>
        </w:rPr>
        <w:t xml:space="preserve">       </w:t>
      </w:r>
    </w:p>
    <w:p w:rsidR="00BF7CEE" w:rsidRPr="00BB6019" w:rsidRDefault="00287090">
      <w:pPr>
        <w:rPr>
          <w:sz w:val="28"/>
          <w:szCs w:val="28"/>
        </w:rPr>
      </w:pPr>
      <w:r w:rsidRPr="00BB6019">
        <w:rPr>
          <w:sz w:val="28"/>
          <w:szCs w:val="28"/>
        </w:rPr>
        <w:t xml:space="preserve">        - Эрмитаж</w:t>
      </w:r>
      <w:r w:rsidR="0076345F" w:rsidRPr="00BB6019">
        <w:rPr>
          <w:sz w:val="28"/>
          <w:szCs w:val="28"/>
        </w:rPr>
        <w:t>,</w:t>
      </w:r>
      <w:r w:rsidR="00625021">
        <w:rPr>
          <w:sz w:val="28"/>
          <w:szCs w:val="28"/>
        </w:rPr>
        <w:t xml:space="preserve"> </w:t>
      </w:r>
      <w:r w:rsidRPr="00BB6019">
        <w:rPr>
          <w:sz w:val="28"/>
          <w:szCs w:val="28"/>
        </w:rPr>
        <w:t>входной билет и экскурсия.</w:t>
      </w:r>
    </w:p>
    <w:p w:rsidR="00BF7CEE" w:rsidRPr="00BB6019" w:rsidRDefault="00287090">
      <w:pPr>
        <w:rPr>
          <w:sz w:val="28"/>
          <w:szCs w:val="28"/>
        </w:rPr>
      </w:pPr>
      <w:r w:rsidRPr="00BB6019">
        <w:rPr>
          <w:sz w:val="28"/>
          <w:szCs w:val="28"/>
        </w:rPr>
        <w:t xml:space="preserve">        - </w:t>
      </w:r>
      <w:r w:rsidR="0076345F" w:rsidRPr="00BB6019">
        <w:rPr>
          <w:sz w:val="28"/>
          <w:szCs w:val="28"/>
        </w:rPr>
        <w:t>Царское село и посещение Екатерининского Дворца и</w:t>
      </w:r>
      <w:r w:rsidR="0074742C" w:rsidRPr="00BB6019">
        <w:rPr>
          <w:sz w:val="28"/>
          <w:szCs w:val="28"/>
        </w:rPr>
        <w:t xml:space="preserve"> Янтарной комнаты, и па</w:t>
      </w:r>
      <w:r w:rsidR="00A94F80" w:rsidRPr="00BB6019">
        <w:rPr>
          <w:sz w:val="28"/>
          <w:szCs w:val="28"/>
        </w:rPr>
        <w:t>рк</w:t>
      </w:r>
      <w:r w:rsidR="0076345F" w:rsidRPr="00BB6019">
        <w:rPr>
          <w:sz w:val="28"/>
          <w:szCs w:val="28"/>
        </w:rPr>
        <w:t>а</w:t>
      </w:r>
      <w:r w:rsidRPr="00BB6019">
        <w:rPr>
          <w:sz w:val="28"/>
          <w:szCs w:val="28"/>
        </w:rPr>
        <w:t xml:space="preserve"> – входной билет и экскурсия.</w:t>
      </w:r>
    </w:p>
    <w:p w:rsidR="00BF7CEE" w:rsidRPr="00BB6019" w:rsidRDefault="00BB601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87090" w:rsidRPr="00BB6019">
        <w:rPr>
          <w:sz w:val="28"/>
          <w:szCs w:val="28"/>
        </w:rPr>
        <w:t>/ Автобусные экскурсии</w:t>
      </w:r>
      <w:r w:rsidR="0074742C" w:rsidRPr="00BB6019">
        <w:rPr>
          <w:sz w:val="28"/>
          <w:szCs w:val="28"/>
        </w:rPr>
        <w:t>: Обзорная по городу, Новогодний Петербург, Загородная Царское Село</w:t>
      </w:r>
      <w:r w:rsidR="00287090" w:rsidRPr="00BB6019">
        <w:rPr>
          <w:sz w:val="28"/>
          <w:szCs w:val="28"/>
        </w:rPr>
        <w:t xml:space="preserve">  </w:t>
      </w:r>
    </w:p>
    <w:p w:rsidR="00BF7CEE" w:rsidRPr="00BB6019" w:rsidRDefault="00BB601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87090" w:rsidRPr="00BB6019">
        <w:rPr>
          <w:sz w:val="28"/>
          <w:szCs w:val="28"/>
        </w:rPr>
        <w:t xml:space="preserve">/ Работа экскурсовода каждый день (по программе)  </w:t>
      </w:r>
    </w:p>
    <w:p w:rsidR="00BF7CEE" w:rsidRPr="00BB6019" w:rsidRDefault="00BF7CEE">
      <w:pPr>
        <w:rPr>
          <w:sz w:val="28"/>
          <w:szCs w:val="28"/>
        </w:rPr>
      </w:pPr>
    </w:p>
    <w:p w:rsidR="00BF7CEE" w:rsidRDefault="00BF7CEE">
      <w:pPr>
        <w:rPr>
          <w:color w:val="C00000"/>
        </w:rPr>
      </w:pPr>
    </w:p>
    <w:sectPr w:rsidR="00BF7CEE" w:rsidSect="00CA4B7E">
      <w:pgSz w:w="16838" w:h="11906" w:orient="landscape"/>
      <w:pgMar w:top="902" w:right="720" w:bottom="567" w:left="35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56" w:rsidRDefault="00D03B56">
      <w:r>
        <w:separator/>
      </w:r>
    </w:p>
  </w:endnote>
  <w:endnote w:type="continuationSeparator" w:id="0">
    <w:p w:rsidR="00D03B56" w:rsidRDefault="00D0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56" w:rsidRDefault="00D03B56">
      <w:r>
        <w:separator/>
      </w:r>
    </w:p>
  </w:footnote>
  <w:footnote w:type="continuationSeparator" w:id="0">
    <w:p w:rsidR="00D03B56" w:rsidRDefault="00D0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926DF"/>
    <w:multiLevelType w:val="hybridMultilevel"/>
    <w:tmpl w:val="D9CE7294"/>
    <w:lvl w:ilvl="0" w:tplc="3BF0CAA4">
      <w:start w:val="1"/>
      <w:numFmt w:val="none"/>
      <w:suff w:val="nothing"/>
      <w:lvlText w:val=""/>
      <w:lvlJc w:val="left"/>
      <w:pPr>
        <w:ind w:left="0" w:firstLine="0"/>
      </w:pPr>
    </w:lvl>
    <w:lvl w:ilvl="1" w:tplc="7A162BD8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4A924CD6">
      <w:start w:val="1"/>
      <w:numFmt w:val="none"/>
      <w:suff w:val="nothing"/>
      <w:lvlText w:val=""/>
      <w:lvlJc w:val="left"/>
      <w:pPr>
        <w:ind w:left="0" w:firstLine="0"/>
      </w:pPr>
    </w:lvl>
    <w:lvl w:ilvl="3" w:tplc="28E07D48">
      <w:start w:val="1"/>
      <w:numFmt w:val="none"/>
      <w:suff w:val="nothing"/>
      <w:lvlText w:val=""/>
      <w:lvlJc w:val="left"/>
      <w:pPr>
        <w:ind w:left="0" w:firstLine="0"/>
      </w:pPr>
    </w:lvl>
    <w:lvl w:ilvl="4" w:tplc="B1326984">
      <w:start w:val="1"/>
      <w:numFmt w:val="none"/>
      <w:suff w:val="nothing"/>
      <w:lvlText w:val=""/>
      <w:lvlJc w:val="left"/>
      <w:pPr>
        <w:ind w:left="0" w:firstLine="0"/>
      </w:pPr>
    </w:lvl>
    <w:lvl w:ilvl="5" w:tplc="86FE58BA">
      <w:start w:val="1"/>
      <w:numFmt w:val="none"/>
      <w:suff w:val="nothing"/>
      <w:lvlText w:val=""/>
      <w:lvlJc w:val="left"/>
      <w:pPr>
        <w:ind w:left="0" w:firstLine="0"/>
      </w:pPr>
    </w:lvl>
    <w:lvl w:ilvl="6" w:tplc="67AEDEC0">
      <w:start w:val="1"/>
      <w:numFmt w:val="none"/>
      <w:suff w:val="nothing"/>
      <w:lvlText w:val=""/>
      <w:lvlJc w:val="left"/>
      <w:pPr>
        <w:ind w:left="0" w:firstLine="0"/>
      </w:pPr>
    </w:lvl>
    <w:lvl w:ilvl="7" w:tplc="EBF6E2C8">
      <w:start w:val="1"/>
      <w:numFmt w:val="none"/>
      <w:suff w:val="nothing"/>
      <w:lvlText w:val=""/>
      <w:lvlJc w:val="left"/>
      <w:pPr>
        <w:ind w:left="0" w:firstLine="0"/>
      </w:pPr>
    </w:lvl>
    <w:lvl w:ilvl="8" w:tplc="BF489FB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EE"/>
    <w:rsid w:val="0000412E"/>
    <w:rsid w:val="00015C9D"/>
    <w:rsid w:val="00022607"/>
    <w:rsid w:val="00034EF8"/>
    <w:rsid w:val="00063640"/>
    <w:rsid w:val="0007323E"/>
    <w:rsid w:val="000C1DDF"/>
    <w:rsid w:val="000D7BEC"/>
    <w:rsid w:val="0014255A"/>
    <w:rsid w:val="00186274"/>
    <w:rsid w:val="00194CED"/>
    <w:rsid w:val="001B636A"/>
    <w:rsid w:val="001D00FC"/>
    <w:rsid w:val="001E3148"/>
    <w:rsid w:val="001F42CB"/>
    <w:rsid w:val="0020196D"/>
    <w:rsid w:val="0021430B"/>
    <w:rsid w:val="00223F60"/>
    <w:rsid w:val="00236F68"/>
    <w:rsid w:val="00260855"/>
    <w:rsid w:val="00285631"/>
    <w:rsid w:val="00287090"/>
    <w:rsid w:val="002C73DB"/>
    <w:rsid w:val="002D108C"/>
    <w:rsid w:val="002F4A5F"/>
    <w:rsid w:val="00307338"/>
    <w:rsid w:val="003377D7"/>
    <w:rsid w:val="00343D22"/>
    <w:rsid w:val="00344486"/>
    <w:rsid w:val="003473BF"/>
    <w:rsid w:val="00365631"/>
    <w:rsid w:val="00372D17"/>
    <w:rsid w:val="003C2D45"/>
    <w:rsid w:val="003F7C8E"/>
    <w:rsid w:val="004144C4"/>
    <w:rsid w:val="00414A92"/>
    <w:rsid w:val="00471DAD"/>
    <w:rsid w:val="00477755"/>
    <w:rsid w:val="0048568A"/>
    <w:rsid w:val="004A47D1"/>
    <w:rsid w:val="004B2AF3"/>
    <w:rsid w:val="004E2E33"/>
    <w:rsid w:val="004E3211"/>
    <w:rsid w:val="00500F8F"/>
    <w:rsid w:val="005016DA"/>
    <w:rsid w:val="0055242E"/>
    <w:rsid w:val="005650F1"/>
    <w:rsid w:val="00586CE0"/>
    <w:rsid w:val="00597212"/>
    <w:rsid w:val="005A009C"/>
    <w:rsid w:val="005A5E90"/>
    <w:rsid w:val="005C1DBB"/>
    <w:rsid w:val="005E33F4"/>
    <w:rsid w:val="00625021"/>
    <w:rsid w:val="00683EF6"/>
    <w:rsid w:val="006D4807"/>
    <w:rsid w:val="007337DC"/>
    <w:rsid w:val="0074742C"/>
    <w:rsid w:val="0076345F"/>
    <w:rsid w:val="007922C7"/>
    <w:rsid w:val="007A5580"/>
    <w:rsid w:val="007A6075"/>
    <w:rsid w:val="007B07BF"/>
    <w:rsid w:val="007B17DC"/>
    <w:rsid w:val="007C0134"/>
    <w:rsid w:val="007D0DAE"/>
    <w:rsid w:val="007D2B6F"/>
    <w:rsid w:val="007E4A88"/>
    <w:rsid w:val="007E713E"/>
    <w:rsid w:val="00823F2E"/>
    <w:rsid w:val="008260BE"/>
    <w:rsid w:val="008376F3"/>
    <w:rsid w:val="0084392F"/>
    <w:rsid w:val="00887018"/>
    <w:rsid w:val="008954D3"/>
    <w:rsid w:val="008D56BE"/>
    <w:rsid w:val="00913F5E"/>
    <w:rsid w:val="00922714"/>
    <w:rsid w:val="00923BFA"/>
    <w:rsid w:val="00924F0B"/>
    <w:rsid w:val="00937B9E"/>
    <w:rsid w:val="00942CBB"/>
    <w:rsid w:val="009674AB"/>
    <w:rsid w:val="009C02AA"/>
    <w:rsid w:val="009C59A5"/>
    <w:rsid w:val="009D0BD8"/>
    <w:rsid w:val="00A25F75"/>
    <w:rsid w:val="00A60F91"/>
    <w:rsid w:val="00A64F8B"/>
    <w:rsid w:val="00A94F80"/>
    <w:rsid w:val="00AE499A"/>
    <w:rsid w:val="00AE6D5B"/>
    <w:rsid w:val="00B100E9"/>
    <w:rsid w:val="00B12755"/>
    <w:rsid w:val="00B152B9"/>
    <w:rsid w:val="00B171A9"/>
    <w:rsid w:val="00B30DDB"/>
    <w:rsid w:val="00B37659"/>
    <w:rsid w:val="00B434BA"/>
    <w:rsid w:val="00B62DE1"/>
    <w:rsid w:val="00B723A4"/>
    <w:rsid w:val="00B806FD"/>
    <w:rsid w:val="00BB6019"/>
    <w:rsid w:val="00BE6DC3"/>
    <w:rsid w:val="00BE7CB6"/>
    <w:rsid w:val="00BF1F1F"/>
    <w:rsid w:val="00BF556B"/>
    <w:rsid w:val="00BF7CEE"/>
    <w:rsid w:val="00C00DE7"/>
    <w:rsid w:val="00C139FC"/>
    <w:rsid w:val="00C56540"/>
    <w:rsid w:val="00C77E18"/>
    <w:rsid w:val="00CA4AFA"/>
    <w:rsid w:val="00CA4B7E"/>
    <w:rsid w:val="00CB75C1"/>
    <w:rsid w:val="00CF2AAA"/>
    <w:rsid w:val="00D01E21"/>
    <w:rsid w:val="00D03B56"/>
    <w:rsid w:val="00D1468A"/>
    <w:rsid w:val="00D31812"/>
    <w:rsid w:val="00D34DE6"/>
    <w:rsid w:val="00D37C76"/>
    <w:rsid w:val="00D50E90"/>
    <w:rsid w:val="00D52001"/>
    <w:rsid w:val="00DC0E4C"/>
    <w:rsid w:val="00DD6D78"/>
    <w:rsid w:val="00DE51F3"/>
    <w:rsid w:val="00E02BC3"/>
    <w:rsid w:val="00E1795C"/>
    <w:rsid w:val="00E46C20"/>
    <w:rsid w:val="00E53868"/>
    <w:rsid w:val="00E5635A"/>
    <w:rsid w:val="00E81E25"/>
    <w:rsid w:val="00E9166A"/>
    <w:rsid w:val="00EA33E5"/>
    <w:rsid w:val="00EC5D2F"/>
    <w:rsid w:val="00ED2B0D"/>
    <w:rsid w:val="00ED7FC7"/>
    <w:rsid w:val="00EF7879"/>
    <w:rsid w:val="00F42C98"/>
    <w:rsid w:val="00F60823"/>
    <w:rsid w:val="00F632F3"/>
    <w:rsid w:val="00F839F7"/>
    <w:rsid w:val="00FB44CE"/>
    <w:rsid w:val="00FC3DBA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36E05EB-0DB5-43AD-91A6-84A61D4D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7E"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A4B7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0"/>
    <w:link w:val="21"/>
    <w:uiPriority w:val="9"/>
    <w:qFormat/>
    <w:rsid w:val="00CA4B7E"/>
    <w:pPr>
      <w:numPr>
        <w:ilvl w:val="1"/>
        <w:numId w:val="1"/>
      </w:numPr>
      <w:spacing w:before="280" w:after="280"/>
      <w:outlineLvl w:val="1"/>
    </w:pPr>
    <w:rPr>
      <w:rFonts w:ascii="Arial" w:eastAsia="Arial" w:hAnsi="Arial"/>
      <w:sz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A4B7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A4B7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A4B7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CA4B7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A4B7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A4B7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CA4B7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B7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CA4B7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A4B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A4B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A4B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A4B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A4B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A4B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A4B7E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CA4B7E"/>
    <w:pPr>
      <w:ind w:left="720"/>
      <w:contextualSpacing/>
    </w:pPr>
  </w:style>
  <w:style w:type="paragraph" w:styleId="a5">
    <w:name w:val="No Spacing"/>
    <w:qFormat/>
    <w:rsid w:val="00CA4B7E"/>
    <w:rPr>
      <w:rFonts w:eastAsia="Times New Roman" w:cs="Times New Roman"/>
      <w:lang w:eastAsia="zh-CN"/>
    </w:rPr>
  </w:style>
  <w:style w:type="paragraph" w:styleId="a6">
    <w:name w:val="Title"/>
    <w:basedOn w:val="a"/>
    <w:next w:val="a"/>
    <w:link w:val="a7"/>
    <w:uiPriority w:val="10"/>
    <w:qFormat/>
    <w:rsid w:val="00CA4B7E"/>
    <w:pPr>
      <w:spacing w:before="300" w:after="200"/>
      <w:contextualSpacing/>
    </w:pPr>
    <w:rPr>
      <w:rFonts w:eastAsia="DejaVu Sans"/>
      <w:sz w:val="48"/>
      <w:szCs w:val="48"/>
      <w:lang w:val="x-none" w:eastAsia="x-none"/>
    </w:rPr>
  </w:style>
  <w:style w:type="character" w:customStyle="1" w:styleId="a7">
    <w:name w:val="Название Знак"/>
    <w:link w:val="a6"/>
    <w:uiPriority w:val="10"/>
    <w:rsid w:val="00CA4B7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A4B7E"/>
    <w:pPr>
      <w:spacing w:before="200" w:after="200"/>
    </w:pPr>
    <w:rPr>
      <w:rFonts w:eastAsia="DejaVu Sans"/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CA4B7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A4B7E"/>
    <w:pPr>
      <w:ind w:left="720" w:right="720"/>
    </w:pPr>
    <w:rPr>
      <w:rFonts w:eastAsia="DejaVu Sans"/>
      <w:i/>
      <w:lang w:val="x-none" w:eastAsia="x-none"/>
    </w:rPr>
  </w:style>
  <w:style w:type="character" w:customStyle="1" w:styleId="22">
    <w:name w:val="Цитата 2 Знак"/>
    <w:link w:val="20"/>
    <w:uiPriority w:val="29"/>
    <w:rsid w:val="00CA4B7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A4B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lang w:val="x-none" w:eastAsia="x-none"/>
    </w:rPr>
  </w:style>
  <w:style w:type="character" w:customStyle="1" w:styleId="ab">
    <w:name w:val="Выделенная цитата Знак"/>
    <w:link w:val="aa"/>
    <w:uiPriority w:val="30"/>
    <w:rsid w:val="00CA4B7E"/>
    <w:rPr>
      <w:i/>
    </w:rPr>
  </w:style>
  <w:style w:type="paragraph" w:styleId="ac">
    <w:name w:val="header"/>
    <w:basedOn w:val="a"/>
    <w:link w:val="ad"/>
    <w:uiPriority w:val="99"/>
    <w:unhideWhenUsed/>
    <w:rsid w:val="00CA4B7E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CA4B7E"/>
  </w:style>
  <w:style w:type="paragraph" w:styleId="ae">
    <w:name w:val="footer"/>
    <w:basedOn w:val="a"/>
    <w:link w:val="af"/>
    <w:uiPriority w:val="99"/>
    <w:unhideWhenUsed/>
    <w:rsid w:val="00CA4B7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A4B7E"/>
  </w:style>
  <w:style w:type="character" w:customStyle="1" w:styleId="af">
    <w:name w:val="Нижний колонтитул Знак"/>
    <w:link w:val="ae"/>
    <w:uiPriority w:val="99"/>
    <w:rsid w:val="00CA4B7E"/>
  </w:style>
  <w:style w:type="table" w:styleId="af0">
    <w:name w:val="Table Grid"/>
    <w:uiPriority w:val="59"/>
    <w:rsid w:val="00CA4B7E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4B7E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CA4B7E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CA4B7E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A4B7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A4B7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A4B7E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CA4B7E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A4B7E"/>
    <w:pPr>
      <w:spacing w:after="40"/>
    </w:pPr>
    <w:rPr>
      <w:rFonts w:eastAsia="DejaVu Sans"/>
      <w:sz w:val="18"/>
      <w:lang w:val="x-none" w:eastAsia="x-none"/>
    </w:rPr>
  </w:style>
  <w:style w:type="character" w:customStyle="1" w:styleId="af3">
    <w:name w:val="Текст сноски Знак"/>
    <w:link w:val="af2"/>
    <w:uiPriority w:val="99"/>
    <w:rsid w:val="00CA4B7E"/>
    <w:rPr>
      <w:sz w:val="18"/>
    </w:rPr>
  </w:style>
  <w:style w:type="character" w:styleId="af4">
    <w:name w:val="footnote reference"/>
    <w:uiPriority w:val="99"/>
    <w:unhideWhenUsed/>
    <w:rsid w:val="00CA4B7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A4B7E"/>
    <w:rPr>
      <w:rFonts w:eastAsia="DejaVu Sans"/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CA4B7E"/>
    <w:rPr>
      <w:sz w:val="20"/>
    </w:rPr>
  </w:style>
  <w:style w:type="character" w:styleId="af7">
    <w:name w:val="endnote reference"/>
    <w:uiPriority w:val="99"/>
    <w:semiHidden/>
    <w:unhideWhenUsed/>
    <w:rsid w:val="00CA4B7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4B7E"/>
    <w:pPr>
      <w:spacing w:after="57"/>
    </w:pPr>
  </w:style>
  <w:style w:type="paragraph" w:styleId="23">
    <w:name w:val="toc 2"/>
    <w:basedOn w:val="a"/>
    <w:next w:val="a"/>
    <w:uiPriority w:val="39"/>
    <w:unhideWhenUsed/>
    <w:rsid w:val="00CA4B7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A4B7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4B7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4B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4B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4B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4B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4B7E"/>
    <w:pPr>
      <w:spacing w:after="57"/>
      <w:ind w:left="2268"/>
    </w:pPr>
  </w:style>
  <w:style w:type="paragraph" w:styleId="af8">
    <w:name w:val="TOC Heading"/>
    <w:uiPriority w:val="39"/>
    <w:unhideWhenUsed/>
    <w:rsid w:val="00CA4B7E"/>
    <w:rPr>
      <w:sz w:val="24"/>
      <w:szCs w:val="24"/>
      <w:lang w:val="en-US" w:eastAsia="zh-CN" w:bidi="hi-IN"/>
    </w:rPr>
  </w:style>
  <w:style w:type="paragraph" w:styleId="af9">
    <w:name w:val="table of figures"/>
    <w:basedOn w:val="a"/>
    <w:next w:val="a"/>
    <w:uiPriority w:val="99"/>
    <w:unhideWhenUsed/>
    <w:rsid w:val="00CA4B7E"/>
  </w:style>
  <w:style w:type="character" w:customStyle="1" w:styleId="WW8Num1z0">
    <w:name w:val="WW8Num1z0"/>
    <w:qFormat/>
    <w:rsid w:val="00CA4B7E"/>
  </w:style>
  <w:style w:type="character" w:customStyle="1" w:styleId="afa">
    <w:name w:val="Текст выноски Знак"/>
    <w:qFormat/>
    <w:rsid w:val="00CA4B7E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CA4B7E"/>
    <w:rPr>
      <w:b/>
      <w:bCs/>
      <w:sz w:val="36"/>
      <w:szCs w:val="36"/>
    </w:rPr>
  </w:style>
  <w:style w:type="character" w:customStyle="1" w:styleId="InternetLink">
    <w:name w:val="Internet Link"/>
    <w:rsid w:val="00CA4B7E"/>
    <w:rPr>
      <w:color w:val="0563C1"/>
      <w:u w:val="single"/>
    </w:rPr>
  </w:style>
  <w:style w:type="paragraph" w:customStyle="1" w:styleId="Heading">
    <w:name w:val="Heading"/>
    <w:basedOn w:val="a"/>
    <w:next w:val="a0"/>
    <w:qFormat/>
    <w:rsid w:val="00CA4B7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CA4B7E"/>
    <w:pPr>
      <w:spacing w:after="140" w:line="276" w:lineRule="auto"/>
    </w:pPr>
  </w:style>
  <w:style w:type="paragraph" w:styleId="afb">
    <w:name w:val="List"/>
    <w:basedOn w:val="a0"/>
    <w:rsid w:val="00CA4B7E"/>
  </w:style>
  <w:style w:type="paragraph" w:styleId="afc">
    <w:name w:val="caption"/>
    <w:basedOn w:val="a"/>
    <w:qFormat/>
    <w:rsid w:val="00CA4B7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A4B7E"/>
    <w:pPr>
      <w:suppressLineNumbers/>
    </w:pPr>
  </w:style>
  <w:style w:type="paragraph" w:styleId="afd">
    <w:name w:val="Balloon Text"/>
    <w:basedOn w:val="a"/>
    <w:qFormat/>
    <w:rsid w:val="00CA4B7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A4B7E"/>
    <w:pPr>
      <w:suppressLineNumbers/>
    </w:pPr>
  </w:style>
  <w:style w:type="paragraph" w:customStyle="1" w:styleId="TableHeading">
    <w:name w:val="Table Heading"/>
    <w:basedOn w:val="TableContents"/>
    <w:qFormat/>
    <w:rsid w:val="00CA4B7E"/>
    <w:pPr>
      <w:jc w:val="center"/>
    </w:pPr>
    <w:rPr>
      <w:b/>
      <w:bCs/>
    </w:rPr>
  </w:style>
  <w:style w:type="numbering" w:customStyle="1" w:styleId="WW8Num1">
    <w:name w:val="WW8Num1"/>
    <w:qFormat/>
    <w:rsid w:val="00CA4B7E"/>
  </w:style>
  <w:style w:type="character" w:customStyle="1" w:styleId="docdata">
    <w:name w:val="docdata"/>
    <w:aliases w:val="docy,v5,1037,bqiaagaaeyqcaaagiaiaaambawaabskdaaaaaaaaaaaaaaaaaaaaaaaaaaaaaaaaaaaaaaaaaaaaaaaaaaaaaaaaaaaaaaaaaaaaaaaaaaaaaaaaaaaaaaaaaaaaaaaaaaaaaaaaaaaaaaaaaaaaaaaaaaaaaaaaaaaaaaaaaaaaaaaaaaaaaaaaaaaaaaaaaaaaaaaaaaaaaaaaaaaaaaaaaaaaaaaaaaaaaaaa"/>
    <w:basedOn w:val="a1"/>
    <w:rsid w:val="0021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adrsnip&amp;text=&#1086;&#1090;&#1077;&#1083;&#1100;%20&#1052;&#1086;&#1089;&#1082;&#1074;&#1072;%20&#1072;&#1076;&#1088;&#1077;&#1089;&amp;sll=30.38675%2C59.9246&amp;ol=biz&amp;oid=1041879416&amp;z=14&amp;ll=30.38675%2C59.9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https://yandex.ru/maps/?source=adrsnip&amp;text=отель%20Москва%20адрес&amp;sll=30.38675%2C59.9246&amp;ol=biz&amp;oid=1041879416&amp;z=14&amp;ll=30.38675%2C59.9246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salukova-o</dc:creator>
  <cp:keywords/>
  <cp:lastModifiedBy>Пользователь Windows</cp:lastModifiedBy>
  <cp:revision>39</cp:revision>
  <dcterms:created xsi:type="dcterms:W3CDTF">2023-08-30T09:19:00Z</dcterms:created>
  <dcterms:modified xsi:type="dcterms:W3CDTF">2024-09-05T06:49:00Z</dcterms:modified>
  <dc:language>en-US</dc:language>
</cp:coreProperties>
</file>